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olor w:val="auto"/>
          <w:sz w:val="52"/>
          <w:szCs w:val="52"/>
        </w:rPr>
      </w:pPr>
    </w:p>
    <w:p>
      <w:pPr>
        <w:jc w:val="center"/>
        <w:rPr>
          <w:rFonts w:hint="eastAsia" w:ascii="黑体" w:hAnsi="黑体" w:eastAsia="黑体"/>
          <w:color w:val="auto"/>
          <w:sz w:val="52"/>
          <w:szCs w:val="52"/>
        </w:rPr>
      </w:pPr>
    </w:p>
    <w:p>
      <w:pPr>
        <w:jc w:val="center"/>
        <w:rPr>
          <w:rFonts w:hint="eastAsia" w:ascii="黑体" w:hAnsi="黑体" w:eastAsia="黑体"/>
          <w:color w:val="auto"/>
          <w:sz w:val="52"/>
          <w:szCs w:val="52"/>
        </w:rPr>
      </w:pPr>
      <w:r>
        <w:rPr>
          <w:rFonts w:hint="eastAsia" w:ascii="黑体" w:hAnsi="黑体" w:eastAsia="黑体"/>
          <w:color w:val="auto"/>
          <w:sz w:val="52"/>
          <w:szCs w:val="52"/>
        </w:rPr>
        <w:t>安徽审计职业学院</w:t>
      </w:r>
    </w:p>
    <w:p>
      <w:pPr>
        <w:jc w:val="center"/>
        <w:rPr>
          <w:rFonts w:ascii="黑体" w:hAnsi="黑体" w:eastAsia="黑体"/>
          <w:color w:val="auto"/>
          <w:sz w:val="52"/>
          <w:szCs w:val="52"/>
        </w:rPr>
      </w:pPr>
      <w:r>
        <w:rPr>
          <w:rFonts w:hint="eastAsia" w:ascii="黑体" w:hAnsi="黑体" w:eastAsia="黑体"/>
          <w:color w:val="auto"/>
          <w:sz w:val="52"/>
          <w:szCs w:val="52"/>
        </w:rPr>
        <w:t>党委</w:t>
      </w:r>
      <w:r>
        <w:rPr>
          <w:rFonts w:hint="eastAsia" w:ascii="黑体" w:hAnsi="黑体" w:eastAsia="黑体"/>
          <w:color w:val="auto"/>
          <w:sz w:val="52"/>
          <w:szCs w:val="52"/>
          <w:lang w:eastAsia="zh-CN"/>
        </w:rPr>
        <w:t>理论学习</w:t>
      </w:r>
      <w:r>
        <w:rPr>
          <w:rFonts w:hint="eastAsia" w:ascii="黑体" w:hAnsi="黑体" w:eastAsia="黑体"/>
          <w:color w:val="auto"/>
          <w:sz w:val="52"/>
          <w:szCs w:val="52"/>
        </w:rPr>
        <w:t>中心组</w:t>
      </w:r>
    </w:p>
    <w:p>
      <w:pPr>
        <w:jc w:val="center"/>
        <w:rPr>
          <w:rFonts w:hint="eastAsia" w:ascii="黑体" w:hAnsi="黑体" w:eastAsia="黑体"/>
          <w:color w:val="auto"/>
          <w:sz w:val="24"/>
          <w:szCs w:val="24"/>
        </w:rPr>
      </w:pPr>
      <w:r>
        <w:rPr>
          <w:rFonts w:hint="eastAsia" w:ascii="黑体" w:hAnsi="黑体" w:eastAsia="黑体"/>
          <w:color w:val="auto"/>
          <w:sz w:val="24"/>
          <w:szCs w:val="24"/>
        </w:rPr>
        <w:t xml:space="preserve"> </w:t>
      </w:r>
    </w:p>
    <w:p>
      <w:pPr>
        <w:jc w:val="center"/>
        <w:rPr>
          <w:rFonts w:hint="eastAsia" w:ascii="黑体" w:hAnsi="黑体" w:eastAsia="黑体"/>
          <w:color w:val="auto"/>
          <w:sz w:val="24"/>
          <w:szCs w:val="24"/>
        </w:rPr>
      </w:pPr>
    </w:p>
    <w:p>
      <w:pPr>
        <w:jc w:val="center"/>
        <w:rPr>
          <w:rFonts w:hint="eastAsia" w:ascii="黑体" w:hAnsi="黑体" w:eastAsia="黑体"/>
          <w:color w:val="auto"/>
          <w:sz w:val="24"/>
          <w:szCs w:val="24"/>
        </w:rPr>
      </w:pPr>
    </w:p>
    <w:p>
      <w:pPr>
        <w:jc w:val="center"/>
        <w:rPr>
          <w:rFonts w:hint="eastAsia" w:ascii="黑体" w:hAnsi="黑体" w:eastAsia="黑体"/>
          <w:color w:val="auto"/>
          <w:sz w:val="24"/>
          <w:szCs w:val="24"/>
        </w:rPr>
      </w:pPr>
    </w:p>
    <w:p>
      <w:pPr>
        <w:jc w:val="center"/>
        <w:rPr>
          <w:rFonts w:hint="eastAsia" w:ascii="黑体" w:hAnsi="黑体" w:eastAsia="黑体"/>
          <w:color w:val="auto"/>
          <w:sz w:val="24"/>
          <w:szCs w:val="24"/>
        </w:rPr>
      </w:pPr>
    </w:p>
    <w:p>
      <w:pPr>
        <w:jc w:val="center"/>
        <w:rPr>
          <w:rFonts w:ascii="黑体" w:hAnsi="黑体" w:eastAsia="黑体"/>
          <w:color w:val="auto"/>
          <w:sz w:val="72"/>
          <w:szCs w:val="72"/>
        </w:rPr>
      </w:pPr>
      <w:r>
        <w:rPr>
          <w:rFonts w:hint="eastAsia" w:ascii="黑体" w:hAnsi="黑体" w:eastAsia="黑体"/>
          <w:color w:val="auto"/>
          <w:sz w:val="72"/>
          <w:szCs w:val="72"/>
        </w:rPr>
        <w:t>学习材料</w:t>
      </w:r>
    </w:p>
    <w:p>
      <w:pPr>
        <w:jc w:val="center"/>
        <w:rPr>
          <w:rFonts w:ascii="黑体" w:hAnsi="黑体" w:eastAsia="黑体" w:cs="Times New Roman"/>
          <w:color w:val="auto"/>
          <w:sz w:val="52"/>
          <w:szCs w:val="52"/>
        </w:rPr>
      </w:pPr>
    </w:p>
    <w:p>
      <w:pPr>
        <w:jc w:val="center"/>
        <w:rPr>
          <w:rFonts w:ascii="黑体" w:hAnsi="黑体" w:eastAsia="黑体" w:cs="Times New Roman"/>
          <w:color w:val="auto"/>
          <w:sz w:val="32"/>
          <w:szCs w:val="32"/>
        </w:rPr>
      </w:pPr>
      <w:r>
        <w:rPr>
          <w:rFonts w:hint="eastAsia" w:ascii="黑体" w:hAnsi="黑体" w:eastAsia="黑体" w:cs="Times New Roman"/>
          <w:color w:val="auto"/>
          <w:szCs w:val="21"/>
        </w:rPr>
        <w:t xml:space="preserve"> </w:t>
      </w:r>
    </w:p>
    <w:p>
      <w:pPr>
        <w:rPr>
          <w:rFonts w:ascii="宋体" w:hAnsi="宋体" w:eastAsia="仿宋" w:cs="Times New Roman"/>
          <w:color w:val="auto"/>
          <w:sz w:val="44"/>
          <w:szCs w:val="44"/>
        </w:rPr>
      </w:pPr>
      <w:r>
        <w:rPr>
          <w:rFonts w:hint="eastAsia" w:ascii="宋体" w:hAnsi="宋体" w:eastAsia="仿宋" w:cs="Times New Roman"/>
          <w:color w:val="auto"/>
          <w:sz w:val="44"/>
          <w:szCs w:val="44"/>
        </w:rPr>
        <w:t xml:space="preserve"> </w:t>
      </w:r>
    </w:p>
    <w:p>
      <w:pPr>
        <w:rPr>
          <w:rFonts w:ascii="宋体" w:hAnsi="宋体" w:eastAsia="宋体" w:cs="Times New Roman"/>
          <w:color w:val="auto"/>
          <w:sz w:val="44"/>
          <w:szCs w:val="44"/>
        </w:rPr>
      </w:pPr>
      <w:r>
        <w:rPr>
          <w:rFonts w:hint="eastAsia" w:ascii="宋体" w:hAnsi="宋体" w:eastAsia="宋体" w:cs="Times New Roman"/>
          <w:color w:val="auto"/>
          <w:sz w:val="44"/>
          <w:szCs w:val="44"/>
        </w:rPr>
        <w:t xml:space="preserve"> </w:t>
      </w:r>
    </w:p>
    <w:p>
      <w:pPr>
        <w:rPr>
          <w:rFonts w:ascii="宋体" w:hAnsi="宋体" w:eastAsia="宋体" w:cs="Times New Roman"/>
          <w:color w:val="auto"/>
          <w:sz w:val="44"/>
          <w:szCs w:val="44"/>
        </w:rPr>
      </w:pPr>
      <w:r>
        <w:rPr>
          <w:rFonts w:hint="eastAsia" w:ascii="宋体" w:hAnsi="宋体" w:eastAsia="宋体" w:cs="Times New Roman"/>
          <w:color w:val="auto"/>
          <w:sz w:val="44"/>
          <w:szCs w:val="44"/>
        </w:rPr>
        <w:t xml:space="preserve"> </w:t>
      </w:r>
    </w:p>
    <w:p>
      <w:pPr>
        <w:rPr>
          <w:rFonts w:ascii="宋体" w:hAnsi="宋体" w:eastAsia="宋体" w:cs="Times New Roman"/>
          <w:color w:val="auto"/>
          <w:sz w:val="44"/>
          <w:szCs w:val="44"/>
        </w:rPr>
      </w:pPr>
      <w:r>
        <w:rPr>
          <w:rFonts w:hint="eastAsia" w:ascii="宋体" w:hAnsi="宋体" w:eastAsia="宋体" w:cs="Times New Roman"/>
          <w:color w:val="auto"/>
          <w:sz w:val="44"/>
          <w:szCs w:val="44"/>
        </w:rPr>
        <w:t xml:space="preserve"> </w:t>
      </w:r>
    </w:p>
    <w:p>
      <w:pPr>
        <w:rPr>
          <w:rFonts w:ascii="宋体" w:hAnsi="宋体" w:eastAsia="宋体" w:cs="Times New Roman"/>
          <w:color w:val="auto"/>
          <w:sz w:val="44"/>
          <w:szCs w:val="44"/>
        </w:rPr>
      </w:pPr>
      <w:r>
        <w:rPr>
          <w:rFonts w:hint="eastAsia" w:ascii="宋体" w:hAnsi="宋体" w:eastAsia="宋体" w:cs="Times New Roman"/>
          <w:color w:val="auto"/>
          <w:sz w:val="44"/>
          <w:szCs w:val="44"/>
        </w:rPr>
        <w:t xml:space="preserve"> </w:t>
      </w:r>
    </w:p>
    <w:p>
      <w:pPr>
        <w:jc w:val="center"/>
        <w:rPr>
          <w:rFonts w:hint="eastAsia" w:ascii="宋体" w:hAnsi="宋体" w:eastAsia="宋体" w:cs="Times New Roman"/>
          <w:color w:val="auto"/>
          <w:sz w:val="44"/>
          <w:szCs w:val="44"/>
        </w:rPr>
      </w:pPr>
      <w:r>
        <w:rPr>
          <w:rFonts w:hint="eastAsia" w:ascii="宋体" w:hAnsi="宋体" w:eastAsia="宋体" w:cs="Times New Roman"/>
          <w:color w:val="auto"/>
          <w:sz w:val="44"/>
          <w:szCs w:val="44"/>
        </w:rPr>
        <w:t>202</w:t>
      </w:r>
      <w:r>
        <w:rPr>
          <w:rFonts w:hint="eastAsia" w:ascii="宋体" w:hAnsi="宋体" w:eastAsia="宋体" w:cs="Times New Roman"/>
          <w:color w:val="auto"/>
          <w:sz w:val="44"/>
          <w:szCs w:val="44"/>
          <w:lang w:val="en-US" w:eastAsia="zh-CN"/>
        </w:rPr>
        <w:t>3</w:t>
      </w:r>
      <w:r>
        <w:rPr>
          <w:rFonts w:hint="eastAsia" w:ascii="宋体" w:hAnsi="宋体" w:eastAsia="宋体" w:cs="Times New Roman"/>
          <w:color w:val="auto"/>
          <w:sz w:val="44"/>
          <w:szCs w:val="44"/>
        </w:rPr>
        <w:t>年</w:t>
      </w:r>
      <w:r>
        <w:rPr>
          <w:rFonts w:hint="eastAsia" w:ascii="宋体" w:hAnsi="宋体" w:eastAsia="宋体" w:cs="Times New Roman"/>
          <w:color w:val="auto"/>
          <w:sz w:val="44"/>
          <w:szCs w:val="44"/>
          <w:lang w:val="en-US" w:eastAsia="zh-CN"/>
        </w:rPr>
        <w:t>8</w:t>
      </w:r>
      <w:r>
        <w:rPr>
          <w:rFonts w:hint="eastAsia" w:ascii="宋体" w:hAnsi="宋体" w:eastAsia="宋体" w:cs="Times New Roman"/>
          <w:color w:val="auto"/>
          <w:sz w:val="44"/>
          <w:szCs w:val="44"/>
        </w:rPr>
        <w:t>月</w:t>
      </w:r>
      <w:r>
        <w:rPr>
          <w:rFonts w:hint="eastAsia" w:ascii="宋体" w:hAnsi="宋体" w:eastAsia="宋体" w:cs="Times New Roman"/>
          <w:color w:val="auto"/>
          <w:sz w:val="44"/>
          <w:szCs w:val="44"/>
          <w:lang w:val="en-US" w:eastAsia="zh-CN"/>
        </w:rPr>
        <w:t>2</w:t>
      </w:r>
      <w:r>
        <w:rPr>
          <w:rFonts w:hint="eastAsia" w:ascii="宋体" w:hAnsi="宋体" w:eastAsia="宋体" w:cs="Times New Roman"/>
          <w:color w:val="auto"/>
          <w:sz w:val="44"/>
          <w:szCs w:val="44"/>
        </w:rPr>
        <w:t>日</w:t>
      </w:r>
    </w:p>
    <w:p>
      <w:pPr>
        <w:rPr>
          <w:rFonts w:hint="eastAsia" w:ascii="宋体" w:hAnsi="宋体" w:eastAsia="宋体" w:cs="Times New Roman"/>
          <w:color w:val="auto"/>
          <w:sz w:val="44"/>
          <w:szCs w:val="44"/>
        </w:rPr>
      </w:pPr>
      <w:r>
        <w:rPr>
          <w:rFonts w:hint="eastAsia" w:ascii="宋体" w:hAnsi="宋体" w:eastAsia="宋体" w:cs="Times New Roman"/>
          <w:color w:val="auto"/>
          <w:sz w:val="44"/>
          <w:szCs w:val="44"/>
        </w:rPr>
        <w:br w:type="page"/>
      </w:r>
      <w:r>
        <w:rPr>
          <w:rFonts w:hint="eastAsia" w:ascii="宋体" w:hAnsi="宋体" w:eastAsia="宋体" w:cs="Times New Roman"/>
          <w:color w:val="auto"/>
          <w:sz w:val="44"/>
          <w:szCs w:val="44"/>
        </w:rPr>
        <w:br w:type="page"/>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b/>
          <w:bCs/>
          <w:color w:val="auto"/>
          <w:sz w:val="44"/>
          <w:szCs w:val="44"/>
        </w:rPr>
      </w:pPr>
      <w:r>
        <w:rPr>
          <w:rFonts w:hint="eastAsia" w:ascii="宋体" w:hAnsi="宋体"/>
          <w:b/>
          <w:bCs/>
          <w:color w:val="auto"/>
          <w:sz w:val="44"/>
          <w:szCs w:val="44"/>
        </w:rPr>
        <w:t>目  录</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 w:hAnsi="仿宋" w:eastAsia="仿宋"/>
          <w:color w:val="auto"/>
          <w:kern w:val="2"/>
          <w:sz w:val="32"/>
          <w:szCs w:val="32"/>
          <w:shd w:val="clear" w:color="auto" w:fill="FFFFFF"/>
        </w:rPr>
      </w:pPr>
      <w:r>
        <w:rPr>
          <w:rFonts w:hint="eastAsia" w:ascii="仿宋" w:hAnsi="仿宋" w:eastAsia="仿宋"/>
          <w:color w:val="auto"/>
          <w:kern w:val="2"/>
          <w:sz w:val="32"/>
          <w:szCs w:val="32"/>
          <w:shd w:val="clear" w:color="auto" w:fill="FFFFFF"/>
        </w:rPr>
        <w:t xml:space="preserve"> </w:t>
      </w:r>
    </w:p>
    <w:p>
      <w:pPr>
        <w:keepNext w:val="0"/>
        <w:keepLines w:val="0"/>
        <w:pageBreakBefore w:val="0"/>
        <w:widowControl w:val="0"/>
        <w:tabs>
          <w:tab w:val="left" w:pos="8820"/>
        </w:tabs>
        <w:kinsoku/>
        <w:wordWrap/>
        <w:overflowPunct/>
        <w:topLinePunct w:val="0"/>
        <w:autoSpaceDE/>
        <w:autoSpaceDN/>
        <w:bidi w:val="0"/>
        <w:adjustRightInd/>
        <w:snapToGrid/>
        <w:spacing w:line="540" w:lineRule="exact"/>
        <w:ind w:left="640" w:leftChars="0" w:hanging="640" w:hangingChars="200"/>
        <w:jc w:val="left"/>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rPr>
        <w:t>一</w:t>
      </w:r>
      <w:r>
        <w:rPr>
          <w:rFonts w:hint="eastAsia" w:ascii="仿宋" w:hAnsi="仿宋" w:eastAsia="仿宋"/>
          <w:color w:val="auto"/>
          <w:sz w:val="32"/>
          <w:szCs w:val="32"/>
          <w:lang w:eastAsia="zh-CN"/>
        </w:rPr>
        <w:t>、</w:t>
      </w:r>
      <w:r>
        <w:rPr>
          <w:rFonts w:hint="eastAsia" w:ascii="仿宋_GB2312" w:hAnsi="仿宋_GB2312" w:eastAsia="仿宋_GB2312" w:cs="仿宋_GB2312"/>
          <w:sz w:val="32"/>
          <w:szCs w:val="32"/>
        </w:rPr>
        <w:t>习近平在四川考察时</w:t>
      </w:r>
      <w:r>
        <w:rPr>
          <w:rFonts w:hint="eastAsia" w:ascii="仿宋_GB2312" w:hAnsi="仿宋_GB2312" w:eastAsia="仿宋_GB2312" w:cs="仿宋_GB2312"/>
          <w:sz w:val="32"/>
          <w:szCs w:val="32"/>
          <w:lang w:val="en-US" w:eastAsia="zh-CN"/>
        </w:rPr>
        <w:t>的重要讲话精神</w:t>
      </w:r>
      <w:r>
        <w:rPr>
          <w:rFonts w:hint="eastAsia" w:ascii="仿宋" w:hAnsi="仿宋" w:eastAsia="仿宋"/>
          <w:color w:val="auto"/>
          <w:sz w:val="32"/>
          <w:szCs w:val="32"/>
        </w:rPr>
        <w:t>………………………</w:t>
      </w:r>
      <w:r>
        <w:rPr>
          <w:rFonts w:hint="eastAsia" w:ascii="仿宋" w:hAnsi="仿宋" w:eastAsia="仿宋"/>
          <w:color w:val="auto"/>
          <w:sz w:val="32"/>
          <w:szCs w:val="32"/>
          <w:lang w:val="en-US" w:eastAsia="zh-CN"/>
        </w:rPr>
        <w:t>1</w:t>
      </w:r>
    </w:p>
    <w:p>
      <w:pPr>
        <w:keepNext w:val="0"/>
        <w:keepLines w:val="0"/>
        <w:pageBreakBefore w:val="0"/>
        <w:widowControl w:val="0"/>
        <w:tabs>
          <w:tab w:val="left" w:pos="8820"/>
        </w:tabs>
        <w:kinsoku/>
        <w:wordWrap/>
        <w:overflowPunct/>
        <w:topLinePunct w:val="0"/>
        <w:autoSpaceDE/>
        <w:autoSpaceDN/>
        <w:bidi w:val="0"/>
        <w:adjustRightInd/>
        <w:snapToGrid/>
        <w:spacing w:line="540" w:lineRule="exact"/>
        <w:ind w:left="640" w:leftChars="0" w:hanging="640" w:hangingChars="200"/>
        <w:jc w:val="left"/>
        <w:textAlignment w:val="auto"/>
        <w:rPr>
          <w:rFonts w:hint="eastAsia" w:ascii="仿宋_GB2312" w:hAnsi="仿宋_GB2312" w:eastAsia="仿宋" w:cs="仿宋_GB2312"/>
          <w:color w:val="auto"/>
          <w:sz w:val="32"/>
          <w:szCs w:val="32"/>
          <w:highlight w:val="none"/>
          <w:lang w:val="en-US" w:eastAsia="zh-CN"/>
        </w:rPr>
      </w:pPr>
      <w:r>
        <w:rPr>
          <w:rFonts w:hint="eastAsia" w:ascii="仿宋" w:hAnsi="仿宋" w:eastAsia="仿宋"/>
          <w:color w:val="auto"/>
          <w:sz w:val="32"/>
          <w:szCs w:val="32"/>
          <w:lang w:eastAsia="zh-CN"/>
        </w:rPr>
        <w:t>二、</w:t>
      </w:r>
      <w:r>
        <w:rPr>
          <w:rFonts w:hint="eastAsia" w:ascii="仿宋_GB2312" w:hAnsi="仿宋_GB2312" w:eastAsia="仿宋_GB2312" w:cs="仿宋_GB2312"/>
          <w:sz w:val="32"/>
          <w:szCs w:val="32"/>
        </w:rPr>
        <w:t>习近平在江苏考察时的重要讲话精神</w:t>
      </w:r>
      <w:r>
        <w:rPr>
          <w:rFonts w:hint="eastAsia" w:ascii="仿宋" w:hAnsi="仿宋" w:eastAsia="仿宋"/>
          <w:color w:val="auto"/>
          <w:sz w:val="32"/>
          <w:szCs w:val="32"/>
        </w:rPr>
        <w:t>………………………</w:t>
      </w:r>
      <w:r>
        <w:rPr>
          <w:rFonts w:hint="eastAsia" w:ascii="仿宋" w:hAnsi="仿宋" w:eastAsia="仿宋"/>
          <w:color w:val="auto"/>
          <w:sz w:val="32"/>
          <w:szCs w:val="32"/>
          <w:lang w:val="en-US" w:eastAsia="zh-CN"/>
        </w:rPr>
        <w:t>7</w:t>
      </w:r>
    </w:p>
    <w:p>
      <w:pPr>
        <w:keepNext w:val="0"/>
        <w:keepLines w:val="0"/>
        <w:pageBreakBefore w:val="0"/>
        <w:widowControl w:val="0"/>
        <w:tabs>
          <w:tab w:val="left" w:pos="8820"/>
        </w:tabs>
        <w:kinsoku/>
        <w:wordWrap/>
        <w:overflowPunct/>
        <w:topLinePunct w:val="0"/>
        <w:autoSpaceDE/>
        <w:autoSpaceDN/>
        <w:bidi w:val="0"/>
        <w:adjustRightInd/>
        <w:snapToGrid/>
        <w:spacing w:line="540" w:lineRule="exact"/>
        <w:ind w:left="640" w:leftChars="0" w:hanging="640" w:hangingChars="200"/>
        <w:jc w:val="left"/>
        <w:textAlignment w:val="auto"/>
        <w:rPr>
          <w:rFonts w:hint="default" w:ascii="仿宋_GB2312" w:hAnsi="仿宋_GB2312" w:eastAsia="仿宋"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sz w:val="32"/>
          <w:szCs w:val="32"/>
        </w:rPr>
        <w:t>习近平在中央全面深化改革委员会第二次会议上的重要讲话精神</w:t>
      </w:r>
      <w:r>
        <w:rPr>
          <w:rFonts w:hint="eastAsia" w:ascii="仿宋" w:hAnsi="仿宋" w:eastAsia="仿宋"/>
          <w:color w:val="auto"/>
          <w:sz w:val="32"/>
          <w:szCs w:val="32"/>
        </w:rPr>
        <w:t>…………………………………………………………</w:t>
      </w:r>
      <w:r>
        <w:rPr>
          <w:rFonts w:hint="eastAsia" w:ascii="仿宋" w:hAnsi="仿宋" w:eastAsia="仿宋"/>
          <w:color w:val="auto"/>
          <w:sz w:val="32"/>
          <w:szCs w:val="32"/>
          <w:lang w:val="en-US" w:eastAsia="zh-CN"/>
        </w:rPr>
        <w:t xml:space="preserve"> 13</w:t>
      </w:r>
    </w:p>
    <w:p>
      <w:pPr>
        <w:keepNext w:val="0"/>
        <w:keepLines w:val="0"/>
        <w:pageBreakBefore w:val="0"/>
        <w:widowControl w:val="0"/>
        <w:tabs>
          <w:tab w:val="left" w:pos="8820"/>
        </w:tabs>
        <w:kinsoku/>
        <w:wordWrap/>
        <w:overflowPunct/>
        <w:topLinePunct w:val="0"/>
        <w:autoSpaceDE/>
        <w:autoSpaceDN/>
        <w:bidi w:val="0"/>
        <w:adjustRightInd/>
        <w:snapToGrid/>
        <w:spacing w:line="540" w:lineRule="exact"/>
        <w:ind w:left="640" w:leftChars="0" w:hanging="640" w:hangingChars="200"/>
        <w:jc w:val="left"/>
        <w:textAlignment w:val="auto"/>
        <w:rPr>
          <w:rFonts w:hint="default" w:ascii="仿宋" w:hAnsi="仿宋" w:eastAsia="仿宋"/>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sz w:val="32"/>
          <w:szCs w:val="32"/>
        </w:rPr>
        <w:t>习近平在中央财经委员会第二次会议上的重要讲话精神</w:t>
      </w:r>
      <w:r>
        <w:rPr>
          <w:rFonts w:hint="eastAsia" w:ascii="仿宋" w:hAnsi="仿宋" w:eastAsia="仿宋"/>
          <w:color w:val="auto"/>
          <w:sz w:val="32"/>
          <w:szCs w:val="32"/>
        </w:rPr>
        <w:t>…</w:t>
      </w:r>
      <w:r>
        <w:rPr>
          <w:rFonts w:hint="eastAsia" w:ascii="仿宋" w:hAnsi="仿宋" w:eastAsia="仿宋"/>
          <w:color w:val="auto"/>
          <w:sz w:val="32"/>
          <w:szCs w:val="32"/>
          <w:lang w:val="en-US" w:eastAsia="zh-CN"/>
        </w:rPr>
        <w:t>17</w:t>
      </w:r>
    </w:p>
    <w:p>
      <w:pPr>
        <w:keepNext w:val="0"/>
        <w:keepLines w:val="0"/>
        <w:pageBreakBefore w:val="0"/>
        <w:widowControl w:val="0"/>
        <w:kinsoku/>
        <w:wordWrap/>
        <w:overflowPunct/>
        <w:topLinePunct w:val="0"/>
        <w:autoSpaceDE/>
        <w:autoSpaceDN/>
        <w:bidi w:val="0"/>
        <w:adjustRightInd/>
        <w:snapToGrid/>
        <w:spacing w:line="540" w:lineRule="exact"/>
        <w:ind w:left="640" w:leftChars="0" w:hanging="640" w:hangingChars="200"/>
        <w:textAlignment w:val="auto"/>
        <w:rPr>
          <w:rFonts w:hint="default" w:ascii="Calibri" w:hAnsi="Calibri" w:eastAsia="仿宋" w:cs="Times New Roman"/>
          <w:color w:val="auto"/>
          <w:szCs w:val="21"/>
          <w:shd w:val="clear" w:color="auto" w:fill="FFFFFF"/>
          <w:lang w:val="en-US" w:eastAsia="zh-CN"/>
        </w:rPr>
      </w:pPr>
      <w:r>
        <w:rPr>
          <w:rFonts w:hint="eastAsia" w:ascii="仿宋" w:hAnsi="仿宋" w:eastAsia="仿宋"/>
          <w:color w:val="auto"/>
          <w:sz w:val="32"/>
          <w:szCs w:val="32"/>
          <w:lang w:eastAsia="zh-CN"/>
        </w:rPr>
        <w:t>五、</w:t>
      </w:r>
      <w:r>
        <w:rPr>
          <w:rFonts w:hint="eastAsia" w:ascii="仿宋_GB2312" w:hAnsi="仿宋_GB2312" w:eastAsia="仿宋_GB2312" w:cs="仿宋_GB2312"/>
          <w:sz w:val="32"/>
          <w:szCs w:val="32"/>
        </w:rPr>
        <w:t>习近平在中共中央政治局会议上的重要讲话精神</w:t>
      </w:r>
      <w:r>
        <w:rPr>
          <w:rFonts w:hint="eastAsia" w:ascii="仿宋" w:hAnsi="仿宋" w:eastAsia="仿宋"/>
          <w:color w:val="auto"/>
          <w:sz w:val="32"/>
          <w:szCs w:val="32"/>
        </w:rPr>
        <w:t>…………</w:t>
      </w:r>
      <w:r>
        <w:rPr>
          <w:rFonts w:hint="eastAsia" w:ascii="仿宋" w:hAnsi="仿宋" w:eastAsia="仿宋"/>
          <w:color w:val="auto"/>
          <w:sz w:val="32"/>
          <w:szCs w:val="32"/>
          <w:lang w:val="en-US" w:eastAsia="zh-CN"/>
        </w:rPr>
        <w:t>20</w:t>
      </w:r>
    </w:p>
    <w:p>
      <w:pPr>
        <w:keepNext w:val="0"/>
        <w:keepLines w:val="0"/>
        <w:pageBreakBefore w:val="0"/>
        <w:widowControl w:val="0"/>
        <w:kinsoku/>
        <w:wordWrap/>
        <w:overflowPunct/>
        <w:topLinePunct w:val="0"/>
        <w:autoSpaceDE/>
        <w:autoSpaceDN/>
        <w:bidi w:val="0"/>
        <w:adjustRightInd/>
        <w:snapToGrid/>
        <w:spacing w:line="540" w:lineRule="exact"/>
        <w:ind w:left="640" w:leftChars="0" w:hanging="640" w:hangingChars="20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六、</w:t>
      </w:r>
      <w:r>
        <w:rPr>
          <w:rFonts w:ascii="仿宋_GB2312" w:hAnsi="仿宋_GB2312" w:eastAsia="仿宋_GB2312" w:cs="仿宋_GB2312"/>
          <w:b w:val="0"/>
          <w:kern w:val="2"/>
          <w:sz w:val="32"/>
          <w:szCs w:val="32"/>
        </w:rPr>
        <w:t>习近平对网络安全和信息化工作的重要指示精神</w:t>
      </w:r>
      <w:r>
        <w:rPr>
          <w:rFonts w:hint="eastAsia" w:ascii="仿宋" w:hAnsi="仿宋" w:eastAsia="仿宋"/>
          <w:color w:val="auto"/>
          <w:sz w:val="32"/>
          <w:szCs w:val="32"/>
        </w:rPr>
        <w:t>…………</w:t>
      </w:r>
      <w:r>
        <w:rPr>
          <w:rFonts w:hint="eastAsia" w:ascii="仿宋" w:hAnsi="仿宋" w:eastAsia="仿宋"/>
          <w:color w:val="auto"/>
          <w:sz w:val="32"/>
          <w:szCs w:val="32"/>
          <w:lang w:val="en-US" w:eastAsia="zh-CN"/>
        </w:rPr>
        <w:t>23</w:t>
      </w:r>
    </w:p>
    <w:p>
      <w:pPr>
        <w:keepNext w:val="0"/>
        <w:keepLines w:val="0"/>
        <w:pageBreakBefore w:val="0"/>
        <w:widowControl w:val="0"/>
        <w:kinsoku/>
        <w:wordWrap/>
        <w:overflowPunct/>
        <w:topLinePunct w:val="0"/>
        <w:autoSpaceDE/>
        <w:autoSpaceDN/>
        <w:bidi w:val="0"/>
        <w:adjustRightInd/>
        <w:snapToGrid/>
        <w:spacing w:line="540" w:lineRule="exact"/>
        <w:ind w:left="640" w:leftChars="0" w:hanging="640" w:hangingChars="20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七、</w:t>
      </w:r>
      <w:r>
        <w:rPr>
          <w:rFonts w:hint="eastAsia" w:ascii="仿宋_GB2312" w:hAnsi="仿宋_GB2312" w:eastAsia="仿宋_GB2312" w:cs="仿宋_GB2312"/>
          <w:sz w:val="32"/>
          <w:szCs w:val="32"/>
        </w:rPr>
        <w:t>习近平在全国生态环境保护大会上的重要讲话精神</w:t>
      </w:r>
      <w:r>
        <w:rPr>
          <w:rFonts w:hint="eastAsia" w:ascii="仿宋" w:hAnsi="仿宋" w:eastAsia="仿宋"/>
          <w:color w:val="auto"/>
          <w:sz w:val="32"/>
          <w:szCs w:val="32"/>
        </w:rPr>
        <w:t>………</w:t>
      </w:r>
      <w:r>
        <w:rPr>
          <w:rFonts w:hint="eastAsia" w:ascii="仿宋" w:hAnsi="仿宋" w:eastAsia="仿宋"/>
          <w:color w:val="auto"/>
          <w:sz w:val="32"/>
          <w:szCs w:val="32"/>
          <w:lang w:val="en-US" w:eastAsia="zh-CN"/>
        </w:rPr>
        <w:t>27</w:t>
      </w:r>
    </w:p>
    <w:p>
      <w:pPr>
        <w:keepNext w:val="0"/>
        <w:keepLines w:val="0"/>
        <w:pageBreakBefore w:val="0"/>
        <w:widowControl w:val="0"/>
        <w:kinsoku/>
        <w:wordWrap/>
        <w:overflowPunct/>
        <w:topLinePunct w:val="0"/>
        <w:autoSpaceDE/>
        <w:autoSpaceDN/>
        <w:bidi w:val="0"/>
        <w:adjustRightInd/>
        <w:snapToGrid/>
        <w:spacing w:line="540" w:lineRule="exact"/>
        <w:ind w:left="640" w:leftChars="0" w:hanging="640" w:hangingChars="20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八、</w:t>
      </w:r>
      <w:r>
        <w:rPr>
          <w:rFonts w:hint="eastAsia" w:ascii="仿宋" w:hAnsi="仿宋" w:eastAsia="仿宋"/>
          <w:sz w:val="32"/>
          <w:szCs w:val="32"/>
        </w:rPr>
        <w:t>韩俊在十一届省委审计委员会第四次会议上的讲话精神</w:t>
      </w:r>
      <w:r>
        <w:rPr>
          <w:rFonts w:hint="eastAsia" w:ascii="仿宋" w:hAnsi="仿宋" w:eastAsia="仿宋"/>
          <w:color w:val="auto"/>
          <w:sz w:val="32"/>
          <w:szCs w:val="32"/>
        </w:rPr>
        <w:t>…</w:t>
      </w:r>
      <w:r>
        <w:rPr>
          <w:rFonts w:hint="eastAsia" w:ascii="仿宋" w:hAnsi="仿宋" w:eastAsia="仿宋"/>
          <w:color w:val="auto"/>
          <w:sz w:val="32"/>
          <w:szCs w:val="32"/>
          <w:lang w:val="en-US" w:eastAsia="zh-CN"/>
        </w:rPr>
        <w:t>33</w:t>
      </w:r>
    </w:p>
    <w:p>
      <w:pPr>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br w:type="page"/>
      </w:r>
    </w:p>
    <w:p>
      <w:pPr>
        <w:rPr>
          <w:rFonts w:hint="eastAsia"/>
          <w:color w:val="auto"/>
        </w:rPr>
        <w:sectPr>
          <w:headerReference r:id="rId3" w:type="default"/>
          <w:pgSz w:w="11905" w:h="16838" w:orient="landscape"/>
          <w:pgMar w:top="2098" w:right="1531" w:bottom="1984" w:left="1531" w:header="851" w:footer="992" w:gutter="0"/>
          <w:pgNumType w:fmt="numberInDash"/>
          <w:cols w:space="0" w:num="1"/>
          <w:rtlGutter w:val="0"/>
          <w:docGrid w:type="lines" w:linePitch="318" w:charSpace="0"/>
        </w:sect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习近平在四川考察时强调</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推动新时代治蜀兴川再上新台阶</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奋力谱写中国式现代化四川新篇章</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返京途中在陕西汉中考察</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蔡奇陪同考察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共中央总书记、国家主席、中央军委主席习近平近日在四川考察时强调，全面学习贯彻党的二十大精神，要牢牢把握新时代新征程党的中心任务，牢牢把握中国式现代化的科学内涵和本质要求，牢牢把握高质量发展这个首要任务，把贯彻新发展理念、构建新发展格局、促进共同富裕贯穿经济社会发展各方面全过程，深入推进发展方式、发展动力、发展领域、发展质量变革，开创我国高质量发展新局面。四川要进一步从全国大局把握自身的战略地位和战略使命，立足本地实际，明确发展思路和主攻方向，锻长板、补短板，努力在提高科技创新能力、建设现代化产业体系、推进乡村振兴、加强生态环境治理等方面实现新突破，推动新时代治蜀兴川再上新台阶，奋力谱写中国式现代化四川新篇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7月25日至27日，习近平在四川省委书记王晓晖和省长黄强陪同下，先后来到广元、德阳等地进行调研。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25日下午，习近平首先来到广元市剑阁县考察了翠云廊。这里是古代关中平原通往四川盆地古蜀道的重要路段，有迄今保存最完好的古代人工栽植驿道古柏群。习近平听取古蜀道发展历程、翠云廊整体情况介绍，沿古道步行察看千年古柏长势，详细询问历史上植柏护柏情况。他指出，这片全世界最大的人工古柏林，之所以能够延续得这么久、保护得这么好，得益于明代开始颁布实行“官民相禁剪伐”、“交树交印”等制度，一直沿袭至今、相习成风，更得益于当地百姓世代共同守护。这启示我们，抓生态文明建设必须搭建好制度框架，抓好制度执行，同时充分调动广大人民群众的积极性主动性创造性，巩固发展新时代生态文明建设成果。临行前，他嘱咐当地负责同志，要把古树名木保护好，把中华优秀传统文化传承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位于德阳市广汉市西北鸭子河南岸的三星堆遗址，代表了数千年前的古蜀文明面貌和发展水平，是同时期长江流域文化内涵最丰富、面积最大的都城遗址。26日下午，习近平来到三星堆博物馆新馆，参观“世纪逐梦”、“巍然王都”、“天地人神”等展陈，了解三星堆遗址发掘历程和古蜀文明成果。在三星堆博物馆文物保护与修复馆，习近平走进文保修复工作区，仔细察看文物保护修复工作流程细节和最新技术，同现场工作人员亲切交流。习近平指出，三星堆遗址考古成果在世界上是叫得响的，展现了四千多年前的文明成果，为中华文明多元一体、古蜀文明与中原文明相互影响等提供了更为有力的考古实证。文物保护修复是一项长期任务，要加大国家支持力度，加强人才队伍建设，发扬严谨细致的工匠精神，一件一件来，久久为功，做出更大成绩。习近平代表党中央，对三星堆博物馆新馆的落成使用表示热烈祝贺，向广大考古工作者表示衷心感谢和崇高敬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27日上午，习近平听取了四川省委和省政府工作汇报，对四川各项工作取得的成绩给予肯定，希望四川在推进科技创新和科技成果转化上同时发力，在建设现代化产业体系上精准发力，在推进乡村振兴上全面发力，在筑牢长江黄河上游生态屏障上持续发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指出，以科技创新开辟发展新领域新赛道、塑造发展新动能新优势，是大势所趋，也是高质量发展的迫切要求，必须依靠创新特别是科技创新实现动力变革和动能转换。四川要发挥高校和科研机构众多、创新人才集聚的优势和产业体系较为完善、产业基础雄厚的优势，在科技创新和科技成果转化上同时发力。要完善科技创新体系，积极对接国家战略科技力量和资源，优化完善创新资源布局，努力攻克一批关键核心技术，着力打造西部地区创新高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强调，四川是我国发展的战略腹地，在国家发展大局特别是实施西部大开发战略中具有独特而重要的地位。要依托制造业的独特优势，积极服务国家产业链供应链安全，高质量对接东部沿海地区产业新布局。要把发展特色优势产业和战略性新兴产业作为主攻方向，加快改造提升传统产业，前瞻部署未来产业，促进数字经济与实体经济深度融合，构建富有四川特色和优势的现代化产业体系。要科学规划建设新型能源体系，促进水风光氢天然气等多能互补发展。要强化粮食和战略性矿产资源等生产供应，打造保障国家重要初级产品供给战略基地。要坚持“川渝一盘棋”，加强成渝区域协同发展，构筑向西开放战略高地和参与国际竞争新基地，尽快成为带动西部高质量发展的重要增长极和新的动力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指出，要巩固脱贫攻坚成果，把乡村振兴摆在治蜀兴川的突出位置，更好扛起粮食、生猪、油料等重要农产品稳产保供责任。要抓住种子和耕地两个要害，加强良种和良田的配套，打造新时代更高水平的“天府粮仓”。要在产业发展、乡村建设、乡村治理等方面，聚焦群众反映强烈、能抓得住、抓几年就能见到成效的几件事，集中资源，加快突破，形成标志性成果。要学习运用浙江“千万工程”经验，聚焦小切口，锲而不舍、久久为功。农村宅基地改革要守住底线。要把住土地流转关，不能借流转之机搞“非农化”。要加强社会保障体系城乡统筹，推动基本公共服务城乡均等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强调，四川是长江上游重要的水源涵养地、黄河上游重要的水源补给区，也是全球生物多样性保护重点地区，要把生态文明建设这篇大文章做好。要坚持山水林田湖草沙一体化保护和系统治理，强化国土空间管控和负面清单管理，严格落实自然保护地、生态保护红线监管制度。要加快建立以国家公园为主体的自然保护地体系。要推行草原森林河流湖泊湿地休养生息。要加快调整优化产业结构、能源结构、交通运输结构、用地结构，推进资源集约节约利用，积极倡导绿色低碳生产生活方式。要以更高标准打好蓝天、碧水、净土保卫战，积极探索生态产品价值实现机制，完善生态保护补偿机制，提升生态环境治理现代化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指出，四川是自然灾害频发之地，要健全应急管理体系，加强应急力量建设，形成长效机制，系统提升防灾减灾救灾能力。7、8月份长江流域进入主汛期，要全面落实防汛救灾主体责任，做好防汛抗洪救灾各项应对准备工作。要科学救灾，防止发生次生灾害，最大限度减少人员伤亡和财产损失，尽快恢复正常生产生活秩序。要落实落细安全生产责任制，全面排查安全生产隐患，坚决防范和遏制重特大安全生产事故发生，切实保障人民生命财产安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强调，第一批主题教育只剩下一个多月时间，各级党组织要落实党中央部署，善始善终、慎终如始，务求实效。要对主题教育的实效进行科学、客观评估。检验理论学习成效，要看党的创新理论是否入心见行、党员干部是否做到善思善用；检验调查研究成效，要看是否摸清社情民意、是否解决实际问题；检验推动发展成效，要看高质量发展是否有新突破、人民生活品质是否有新提升；检验检视整改成效，要看问题症结是否找准、整改整治是否到位；检验干部队伍教育整顿成效，要看思想不纯和组织不纯现象是否纠正、政治隐患是否消除。评估成效要用事实说话，开门抓评估，让群众评价，确保评估客观真实。评估主题教育成效，很重要的一个方面是看形式主义、官僚主义是否得到有效解决，要对形式主义、官僚主义的东西来一次检视，分析根源，对症下药，切实改出实效。要开好领导班子专题民主生活会和基层党组织组织生活会，结合学查改开展批评和自我批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十分关心汉江流域历史文化传承和生态保护。7月29日，在返京途中，习近平走下列车，在陕西省委书记赵一德、省长赵刚陪同下，来到汉中市考察。习近平参观汉中市博物馆有关历史文物展陈，了解汉中历史文化、文物保护情况。他指出，文物承载灿烂文明，传承历史文化，维系民族精神。要发挥好博物馆保护、传承、研究、展示人类文明的重要作用，守护好中华文脉，并让文物活起来，扩大中华文化的影响力。汉中藤编等非物质文化遗产久负盛名，要发展壮大特色产业，更好带动群众增收致富。离开博物馆时，附近的乡亲们围拢过来热情欢呼“总书记好”。习近平亲切地对大家说，我在2008年汶川大地震抗震救灾时来过汉中，这些年一直牵挂着这里。这次来，看到这里发展变化很大，城市井然有序，很欣慰。他祝愿大家工作好、生活好、家庭幸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途中，习近平考察了地处汉江汉中城区段的天汉湿地公园，称赞这里是市民“幸福园”。习近平强调，汉江及其支流是南水北调中线工程的主要水源汇集区和供给地，保护好这一区域的湿地资源责任重大、意义深远。生态公园建设要顺应自然，加强湿地生态系统的整体性保护和系统性修复，促进生态保护同生产生活相互融合，努力建设环境优美、绿色低碳、宜居宜游的生态城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中共中央政治局常委、中央办公厅主任蔡奇陪同考察。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李干杰、何立峰及中央和国家机关有关部门负责同志陪同考察，主题教育中央第十二指导组负责同志参加汇报会。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rPr>
          <w:rFonts w:hint="eastAsia" w:ascii="仿宋" w:hAnsi="仿宋" w:eastAsia="仿宋" w:cs="仿宋"/>
          <w:color w:val="auto"/>
          <w:sz w:val="32"/>
          <w:szCs w:val="32"/>
        </w:rPr>
      </w:pPr>
    </w:p>
    <w:p>
      <w:pPr>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习近平在江苏考察时强调</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z w:val="44"/>
          <w:szCs w:val="44"/>
        </w:rPr>
      </w:pPr>
      <w:r>
        <w:rPr>
          <w:rFonts w:hint="eastAsia" w:ascii="宋体" w:hAnsi="宋体" w:eastAsia="宋体" w:cs="宋体"/>
          <w:sz w:val="44"/>
          <w:szCs w:val="44"/>
        </w:rPr>
        <w:t>在推进中国式现代化中走在前做示范</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z w:val="44"/>
          <w:szCs w:val="44"/>
        </w:rPr>
      </w:pPr>
      <w:r>
        <w:rPr>
          <w:rFonts w:hint="eastAsia" w:ascii="宋体" w:hAnsi="宋体" w:eastAsia="宋体" w:cs="宋体"/>
          <w:sz w:val="44"/>
          <w:szCs w:val="44"/>
        </w:rPr>
        <w:t>谱写“强富美高”新江苏现代化建设新篇章</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蔡奇陪同考察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共中央总书记、国家主席、中央军委主席习近平近日在江苏考察时强调，江苏拥有产业基础坚实、科教资源丰富、营商环境优良、市场规模巨大等优势，有能力也有责任在推进中国式现代化中走在前、做示范。要完整准确全面贯彻新发展理念，继续在改革创新、推动高质量发展上争当表率，在服务全国构建新发展格局上争做示范，在率先实现社会主义现代化上走在前列，奋力推进中国式现代化江苏新实践，谱写“强富美高”新江苏现代化建设新篇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7月5日至7日，习近平在江苏省委书记信长星和省长许昆林陪同下，先后来到苏州、南京等地，深入工业园区、企业、历史文化街区、科学实验室等进行调研。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日下午，习近平抵达苏州后，首先乘车前往苏州工业园区考察。在园区展示中心，习近平听取苏州市产业发展和园区整体情况介绍，察看创新发展成果展示。习近平强调，高科技园区在科技自立自强中承担着重大而光荣的历史使命，要加强科技创新和产业创新对接，加强以企业为主导的产学研深度融合，提高科技成果转化和产业化水平，不断以新技术培育新产业、引领产业升级。要继续扩大国际合作，努力打造开放创新的世界一流高科技园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随后，习近平来到苏州华兴源创科技股份有限公司考察。习近平走进展厅、研发车间、光电实验室，察看产品研发、生产、测试流程，询问企业设备产品的性能、用途、市场等情况。看到企业研发人员都是年轻人，习近平十分欣慰。他说，国家现代化建设为年轻人提供了广阔舞台，大家正当其时，要把握历史机遇，大显身手，勇攀科技高峰，将来你们一定会为自己对民族复兴所作的贡献而自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位于苏州古城东北隅的平江历史文化街区，距今已有2500多年历史。6日上午，习近平来到这里考察，详细听取苏州古城保护及平江历史文化街区保护、修缮、利用情况汇报，步行察看古街风貌，观看苏绣制作，体验年画印刷。他说，中华优秀传统文化代代相传，表现出的韧性、耐心、定力，是中华民族精神的一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街边小广场上，曲乐悠扬，当地居民和游客正在欣赏苏州评弹表演。看到总书记来了，大家纷纷向总书记问好。习近平饶有兴致地同大家一起观看表演，他对大家说，昨天我看了工业园区，今天又看了传统文化街区，到处都是古迹、名胜、文化，生活在这里很有福气。苏州在传统与现代的结合上做得很好，不仅有历史文化传承，而且有高科技创新和高质量发展，代表未来的发展方向。他对当地负责同志讲，平江历史文化街区是传承弘扬中华优秀传统文化、加强社会主义精神文明建设的宝贵财富，要保护好、挖掘好、运用好，不仅要在物质形式上传承好，更要在心里传承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天下午，习近平在南京市考察调研。他来到紫金山实验室，走进展厅、6G综合实验室，详细了解推进重大科技任务攻关等情况。习近平强调，现在信息技术飞速发展，颠覆性技术随时可能出现，要走求实扎实的创新路子，为实现高水平科技自立自强立下功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南瑞集团有限公司是国家电网公司下属的能源互联网领域高科技企业。习近平来到集团考察调研，听取南京市打造智能电网国家先进制造业集群总体情况介绍，察看企业自主可控技术产品展示。在企业智能制造生产区，习近平详细了解企业开展核心技术攻关，服务电网安全、电力保供和能源转型等情况。他指出，能源保障和安全事关国计民生，是须臾不可忽视的“国之大者”。要加快推动关键技术、核心产品迭代升级和新技术智慧赋能，提高国家能源安全和保障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离开企业时，习近平勉励年轻研发人员说，大家意气风发、朝气蓬勃，要立志高远、脚踏实地，一步一步往前走，以十年磨一剑的韧劲，以“一辈子办成一件事”的执着，攻关高精尖技术，成就有价值的人生。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日上午，习近平听取了江苏省委和省政府工作汇报，对江苏各项工作取得的成绩给予肯定，希望江苏在科技创新上取得新突破，在强链补链延链上展现新作为，在建设中华民族现代文明上探索新经验，在推进社会治理现代化上实现新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指出，中国式现代化关键在科技现代化。江苏要在科技创新上率先取得新突破，打造全国重要的产业科技创新高地，使高质量发展更多依靠创新驱动的内涵型增长。要强化企业科技创新主体地位，促进创新要素向企业集聚，不断提高科技成果转化和产业化水平。要深化科技体制改革和人才发展体制机制改革，形成支持全面创新的基础制度，多元化加大科技投入，加强知识产权法治保障，充分激发各类人才创新活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强调，要把坚守实体经济、构建现代化产业体系作为强省之要，巩固传统产业领先地位，加快打造具有国际竞争力的战略性新兴产业集群，推动数字经济与先进制造业、现代服务业深度融合，全面提升产业基础高级化和产业链现代化水平，加快构建以先进制造业为骨干的现代化产业体系。要畅通国内国际双循环，积极打通堵点、接通断点，不断创新吸引外资、扩大开放的新方式新举措，建设具有世界聚合力的双向开放枢纽，推动外贸创新发展，不断巩固和拓展国际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指出，建设中华民族现代文明，是推进中国式现代化的必然要求，是社会主义精神文明建设的重要内容。江苏要加强优秀传统文化的保护传承和创新发展，积极参与建设长江和大运河两大国家文化公园。要大力发展现代科技、教育事业，全面提升人民群众的科学文化素质。要繁荣发展文化事业和文化产业，持续推进城乡公共文化服务标准化、均等化，扎实开展城乡精神文明创建，加强公民道德建设，推进书香社会建设，提高社会现代文明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强调，江苏必须在保障和改善民生、推进社会治理现代化上走在前列。要加快健全社会保障体系，健全就业促进机制和就业公共服务体系，做好重点群体就业工作。要坚持和发展新时代“枫桥经验”、“浦江经验”，完善社会治理体系，健全城乡基层治理体系和乡村治理协同推进机制，推进社会治理数字化。要推进应急管理体系和能力现代化，深入开展安全生产专项整治，坚决防范重特大安全事故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指出，全国即将进入“七下八上”防汛关键期，江河湖库将面临主汛期洪涝灾害的严重威胁。同时，一些地方旱情严重，森林火灾风险加大。各地区各部门要立足于防大汛、抗大旱、救大灾，坚持人民至上、生命至上，守土有责、守土负责、守土尽责，切实把保障人民生命财产安全放到第一位，强化灾害隐患巡查排险，提前做好各种应急准备，努力将各类损失降到最低。交通运输部门要加强重要基础设施安全防护，能源和电力部门尤其是央企要全力做好能源电力保供工作，确保经济社会运转不受大的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强调，主题教育开展以来，各地区各部门各单位全面抓深抓实各项重点措施，取得较好效果。各级党组织要教育引导党员、干部落实“重实践”要求，坚持学思用贯通、知信行统一，匡正干的导向，增强干的动力，形成干的合力，在以学促干上取得实实在在的成效。一是树牢造福人民的政绩观，坚持以人民为中心的发展思想，坚持高质量发展，不搞贪大求洋、盲目蛮干、哗众取宠；坚持出实招求实效，不搞华而不实、投机取巧、数据造假；坚持打基础利长远，不搞急功近利、竭泽而渔、劳民伤财。二是鼓足干事创业的精气神，恪尽职守、担当作为，迎难而上、敢于斗争，严肃整治拈轻怕重、躺平甩锅、敷衍塞责、得过且过等消极现象，完善担当作为激励和保护机制。三是形成狠抓落实的好局面，不折不扣贯彻落实党中央决策部署，积极主动抓落实，聚合众力抓落实，以钉钉子精神抓落实，聚焦实际问题抓落实，在抓落实上取得新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中共中央政治局常委、中央办公厅主任蔡奇陪同考察。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李干杰、何立峰及中央和国家机关有关部门负责同志陪同考察，主题教育中央第六指导组负责同志参加汇报会。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习近平主持召开中央全面深化改革委员会第二次会议强调</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z w:val="44"/>
          <w:szCs w:val="44"/>
        </w:rPr>
      </w:pPr>
      <w:r>
        <w:rPr>
          <w:rFonts w:hint="eastAsia" w:ascii="宋体" w:hAnsi="宋体" w:eastAsia="宋体" w:cs="宋体"/>
          <w:sz w:val="44"/>
          <w:szCs w:val="44"/>
        </w:rPr>
        <w:t>建设更高水平开放型经济新体制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z w:val="44"/>
          <w:szCs w:val="44"/>
        </w:rPr>
      </w:pPr>
      <w:r>
        <w:rPr>
          <w:rFonts w:hint="eastAsia" w:ascii="宋体" w:hAnsi="宋体" w:eastAsia="宋体" w:cs="宋体"/>
          <w:sz w:val="44"/>
          <w:szCs w:val="44"/>
        </w:rPr>
        <w:t>推动能耗双控逐步转向碳排放双控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李强王沪宁蔡奇出席</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蔡奇陪同考察中共中央总书记、国家主席、中央军委主席、中央全面深化改革委员会主任习近平7月11日下午主持召开中央全面深化改革委员会第二次会议，审议通过了《关于建设更高水平开放型经济新体制促进构建新发展格局的意见》、《深化农村改革实施方案》、《关于推动能耗双控逐步转向碳排放双控的意见》、《关于高等学校、科研院所薪酬制度改革试点的意见》、《关于进一步深化石油天然气市场体系改革提升国家油气安全保障能力的实施意见》、《关于深化电力体制改革加快构建新型电力系统的指导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习近平在主持会议时强调，建设更高水平开放型经济新体制是我们主动作为以开放促改革、促发展的战略举措，要围绕服务构建新发展格局，以制度型开放为重点，聚焦投资、贸易、金融、创新等对外交流合作的重点领域深化体制机制改革，完善配套政策措施，积极主动把我国对外开放提高到新水平。要锚定实现农业农村现代化、建设农业强国的战略目标，以处理好农民和土地关系为主线，加快补齐农业农村发展短板，为全面建设社会主义现代化国家打下坚实基础。要立足我国生态文明建设已进入以降碳为重点战略方向的关键时期，完善能源消耗总量和强度调控，逐步转向碳排放总量和强度双控制度。要把推动高校教师、科研人员薪酬分配制度改革作为统筹推进教育、科技、人才事业发展的重要抓手，逐步建立激发创新活力、知识价值导向、管理规范有效、保障激励兼顾的薪酬制度，进一步激发高等学校、科研院所创新创造活力。要围绕提升国家油气安全保障能力的目标，针对油气体制存在的突出问题，积极稳妥推进油气行业上、中、下游体制机制改革，确保稳定可靠供应。要深化电力体制改革，加快构建清洁低碳、安全充裕、经济高效、供需协同、灵活智能的新型电力系统，更好推动能源生产和消费革命，保障国家能源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中共中央政治局常委、中央全面深化改革委员会副主任李强、王沪宁、蔡奇出席会议。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会议指出，当前，我国发展面临复杂严峻的国际形势。要完善开放型经济新体制的顶层设计，深化贸易投资领域体制机制改革，扩大市场准入，全面优化营商环境，完善服务保障体系，充分发挥我国综合优势，以国内大循环吸引全球资源要素，提升贸易投资合作质量和水平。要坚持底线思维、极限思维，抓紧健全国家安全保障体制机制，着力提升开放监管能力和水平。要把构建更高水平开放型经济新体制同高质量共建“一带一路”等国家战略紧密衔接起来，积极参与全球治理体系改革和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会议强调，贯彻落实党的二十大对深化农村改革的部署，要着力巩固和完善农村基本经营制度，健全粮食安全保障制度，完善全面推进乡村振兴体制机制，健全城乡融合发展政策体系，加快推动重要领域和关键环节改革攻坚突破、落地见效，让广大农民在改革中有更多获得感。要把顶层设计同基层探索有机结合起来，允许和鼓励不同地区因地制宜探索，善于发现和总结基层的实践创造，对探索创新中遇到困难的要及时给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会议指出，党的十八大以来，我们把绿色低碳和节能减排摆在突出位置，建立并实施能源消耗总量和强度双控制度，有力促进我国能源利用效率大幅提升和二氧化碳排放强度持续下降。从能耗双控逐步转向碳排放双控，要坚持先立后破，完善能耗双控制度，优化完善调控方式，加强碳排放双控基础能力建设，健全碳排放双控各项配套制度，为建立和实施碳排放双控制度积极创造条件。要一以贯之坚持节约优先方针，更高水平、更高质量地做好节能工作，用最小成本实现最大收益。要把稳工作节奏，统筹好发展和减排关系，实事求是、量力而行，科学调整优化政策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会议强调，开展高等学校、科研院所薪酬制度改革试点，要根据薪酬管理需要和实际，优化和规范分配制度，树立正确分配导向，坚持人才为本，突出创新优先，坚持薪酬分配要同绩效紧密挂钩，向扎根教学科研一线、承担急难险重任务、作出突出贡献的人员倾斜，向从事基础学科教学和基础前沿研究、承担国家关键核心技术攻关任务、取得重大创新成果的人员倾斜。要加强薪酬管理监督，确保把国家的钱用在人才激励和事业发展最需要的地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会议指出，要进一步深化石油天然气市场体系改革，加强产供储销体系建设。要加大市场监管力度，强化分领域监管和跨领域协同监管，规范油气市场秩序，促进公平竞争。要深化油气储备体制改革，发挥好储备的应急和调节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会议强调，要科学合理设计新型电力系统建设路径，在新能源安全可靠替代的基础上，有计划分步骤逐步降低传统能源比重。要健全适应新型电力系统的体制机制，推动加强电力技术创新、市场机制创新、商业模式创新。要推动有效市场同有为政府更好结合，不断完善政策体系，做好电力基本公共服务供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中央全面深化改革委员会委员出席会议，中央和国家机关有关部门负责同志列席会议。</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b w:val="0"/>
          <w:bCs w:val="0"/>
          <w:i w:val="0"/>
          <w:iCs w:val="0"/>
          <w:caps w:val="0"/>
          <w:color w:val="auto"/>
          <w:spacing w:val="0"/>
          <w:sz w:val="32"/>
          <w:szCs w:val="32"/>
          <w:shd w:val="clear" w:fill="FFFFFF"/>
        </w:rPr>
      </w:pPr>
    </w:p>
    <w:p>
      <w:pPr>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习近平主持召开中央财经委员会第二次会议强调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切实加强耕地保护 全力提升耕地质量</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稳步拓展农业生产空间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李强蔡奇丁薛祥出席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共中央总书记、国家主席、中央军委主席、中央财经委员会主任习近平7月20日下午主持召开中央财经委员会第二次会议，研究加强耕地保护和盐碱地综合改造利用等问题。习近平在会上发表重要讲话强调，粮食安全是“国之大者”，耕地是粮食生产的命根子，要落实藏粮于地、藏粮于技战略，切实加强耕地保护，全力提升耕地质量，充分挖掘盐碱地综合利用潜力，稳步拓展农业生产空间，提高农业综合生产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中共中央政治局常委、国务院总理、中央财经委员会副主任李强，中共中央政治局常委、中央书记处书记、中央财经委员会委员蔡奇，中共中央政治局常委、国务院副总理、中央财经委员会委员丁薛祥出席会议。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会议听取了自然资源部、农业农村部、中央财办（中央农办）、国家发展改革委关于加强耕地保护和盐碱地综合改造利用的汇报。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指出，我们党始终高度重视耕地保护问题，党的十八大以来，党中央先后实施一系列硬措施，守住了耕地红线，初步遏制了耕地总量持续下滑趋势。同时要清醒认识到，我国人多地少的国情没有变，耕地“非粮化”、“非农化”问题依然突出，守住耕地红线的基础尚不稳固，农田水利方面欠账还很多。新时代新征程上，耕地保护任务没有减轻，而是更加艰巨。必须坚持问题导向、目标导向，尊重规律、因势利导、因地制宜、久久为功，进一步加强耕地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强调，耕地保护是一个系统工程，要突出把握好量质并重、严格执法、系统推进、永续利用等重大要求，进一步采取过硬实招。要压实耕地保护责任，落实新一轮国土空间规划明确的耕地和永久基本农田保护任务，确保18亿亩耕地红线决不突破。要全力提升耕地质量，真正把耕地特别是永久基本农田建成适宜耕作、旱涝保收、高产稳产的现代化良田。要改革完善耕地占补平衡制度，将各类对耕地的占用统一纳入占补平衡管理，坚持“以补定占”，健全补充耕地质量验收制度。要调动农民和地方政府保护耕地、种粮抓粮积极性，建立种粮农民收益保障机制，发展多种形式的适度规模经营，建立粮食主产区利益补偿机制，形成粮食主产区、主销区、产销平衡区耕地保护合力。加强撂荒地治理，摸清底数，分类推进，因地制宜把撂荒地种好用好。要积极开发各类非传统耕地资源，加强科技研发和生产投资，探索有效发展模式，突破我国传统耕地稀缺的自然条件限制。对违规占用耕地进行整改复耕要实事求是，尊重规律，保护农民利益，加强宣传解读，适当留出过渡期，循序渐进推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指出，盐碱地综合改造利用是耕地保护和改良的重要方面，我国盐碱地多，部分地区耕地盐碱化趋势加剧，开展盐碱地综合改造利用意义重大。要充分挖掘盐碱地综合利用潜力，加强现有盐碱耕地改造提升，有效遏制耕地盐碱化趋势，做好盐碱地特色农业大文章。要全面摸清盐碱地资源状况，研究编制盐碱地综合利用总体规划和专项实施方案，分区分类开展盐碱耕地治理改良，因地制宜利用盐碱地，向各类盐碱地资源要食物，“以种适地”同“以地适种”相结合，加快选育耐盐碱特色品种，大力推广盐碱地治理改良的有效做法，强化水源、资金等要素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会议审议通过了《关于推动盐碱地综合利用的指导意见》。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会议还研究了其他事项。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中央财经委员会委员出席会议，中央和国家机关有关部门负责同志列席会议。</w:t>
      </w:r>
    </w:p>
    <w:p>
      <w:pPr>
        <w:rPr>
          <w:rFonts w:hint="eastAsia"/>
        </w:rPr>
      </w:pPr>
    </w:p>
    <w:p>
      <w:pPr>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br w:type="page"/>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中共中央政治局召开会议</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分析研究当前经济形势和经济工作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中共中央总书记习近平主持会议</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中共中央政治局7月24日召开会议，分析研究当前经济形势，部署下半年经济工作。中共中央总书记习近平主持会议。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认为，今年以来，在以习近平同志为核心的党中央坚强领导下，各地区各部门更好统筹国内国际两个大局，更好统筹疫情防控和经济社会发展，更好统筹发展和安全，国民经济持续恢复、总体回升向好，高质量发展扎实推进，产业升级厚积薄发，粮食能源安全得到有效保障，社会大局保持稳定，为实现全年经济社会发展目标打下了良好基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指出，当前经济运行面临新的困难挑战，主要是国内需求不足，一些企业经营困难，重点领域风险隐患较多，外部环境复杂严峻。疫情防控平稳转段后，经济恢复是一个波浪式发展、曲折式前进的过程。我国经济具有巨大的发展韧性和潜力，长期向好的基本面没有改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强调，做好下半年经济工作，要坚持稳中求进工作总基调，完整、准确、全面贯彻新发展理念，加快构建新发展格局，全面深化改革开放，加大宏观政策调控力度，着力扩大内需、提振信心、防范风险，不断推动经济运行持续好转、内生动力持续增强、社会预期持续改善、风险隐患持续化解，推动经济实现质的有效提升和量的合理增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指出，要用好政策空间、找准发力方向，扎实推动经济高质量发展。要精准有力实施宏观调控，加强逆周期调节和政策储备。要继续实施积极的财政政策和稳健的货币政策，延续、优化、完善并落实好减税降费政策，发挥总量和结构性货币政策工具作用，大力支持科技创新、实体经济和中小微企业发展。要保持人民币汇率在合理均衡水平上的基本稳定。要活跃资本市场，提振投资者信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强调，要积极扩大国内需求，发挥消费拉动经济增长的基础性作用，通过增加居民收入扩大消费，通过终端需求带动有效供给，把实施扩大内需战略同深化供给侧结构性改革有机结合起来。要提振汽车、电子产品、家居等大宗消费，推动体育休闲、文化旅游等服务消费。要更好发挥政府投资带动作用，加快地方政府专项债券发行和使用。要制定出台促进民间投资的政策措施。要多措并举，稳住外贸外资基本盘。要增加国际航班，保障中欧班列稳定畅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指出，要大力推动现代化产业体系建设，加快培育壮大战略性新兴产业、打造更多支柱产业。要推动数字经济与先进制造业、现代服务业深度融合，促进人工智能安全发展。要推动平台企业规范健康持续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强调，要持续深化改革开放，坚持“两个毫不动摇”，切实提高国有企业核心竞争力，切实优化民营企业发展环境。要坚决整治乱收费、乱罚款、乱摊派，解决政府拖欠企业账款问题。要建立健全与企业的常态化沟通交流机制，鼓励企业敢闯、敢投、敢担风险，积极创造市场。要支持有条件的自贸试验区和自由贸易港对接国际高标准经贸规则，推动改革开放先行先试。要精心办好第三届“一带一路”国际合作高峰论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指出，要切实防范化解重点领域风险，适应我国房地产市场供求关系发生重大变化的新形势，适时调整优化房地产政策，因城施策用好政策工具箱，更好满足居民刚性和改善性住房需求，促进房地产市场平稳健康发展。要加大保障性住房建设和供给，积极推动城中村改造和“平急两用”公共基础设施建设，盘活改造各类闲置房产。要有效防范化解地方债务风险，制定实施一揽子化债方案。要加强金融监管，稳步推动高风险中小金融机构改革化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强调，要加大民生保障力度，把稳就业提高到战略高度通盘考虑，兜牢兜实基层“三保”底线，扩大中等收入群体。要加强耕地保护和质量提升，巩固拓展脱贫攻坚成果，全面推进乡村振兴。要坚决防范重特大安全事故发生，保障迎峰度夏能源电力供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指出，要以学习贯彻习近平新时代中国特色社会主义思想主题教育为契机，教育引导广大党员干部牢固树立正确政绩观，更好激发干事创业的积极性，让勇于担当作为、善于攻坚克难的优秀干部脱颖而出、多作贡献，以新气象新作为推动高质量发展取得新成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会议还研究了其他事项。</w:t>
      </w:r>
    </w:p>
    <w:p>
      <w:pPr>
        <w:rPr>
          <w:rFonts w:hint="eastAsia"/>
        </w:rPr>
      </w:pPr>
    </w:p>
    <w:p>
      <w:pPr>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习近平对网络安全和信息化工作作出重要指示强调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深入贯彻党中央关于网络强国的重要思想</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大力推动网信事业高质量发展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蔡奇出席全国网络安全和信息化工作会议并讲话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丁薛祥出席会议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共中央总书记、国家主席、中央军委主席习近平近日对网络安全和信息化工作作出重要指示指出，党的十八大以来，我国网络安全和信息化事业取得重大成就，党对网信工作的领导全面加强，网络空间主流思想舆论巩固壮大，网络综合治理体系基本建成，网络安全保障体系和能力持续提升，网信领域科技自立自强步伐加快，信息化驱动引领作用有效发挥，网络空间法治化程度不断提高，网络空间国际话语权和影响力明显增强，网络强国建设迈出新步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强调，新时代新征程，网信事业的重要地位作用日益凸显。要以新时代中国特色社会主义思想为指导，全面贯彻落实党的二十大精神，深入贯彻党中央关于网络强国的重要思想，切实肩负起举旗帜聚民心、防风险保安全、强治理惠民生、增动能促发展、谋合作图共赢的使命任务，坚持党管互联网，坚持网信为民，坚持走中国特色治网之道，坚持统筹发展和安全，坚持正能量是总要求、管得住是硬道理、用得好是真本事，坚持筑牢国家网络安全屏障，坚持发挥信息化驱动引领作用，坚持依法管网、依法办网、依法上网，坚持推动构建网络空间命运共同体，坚持建设忠诚干净担当的网信工作队伍，大力推动网信事业高质量发展，以网络强国建设新成效为全面建设社会主义现代化国家、全面推进中华民族伟大复兴作出新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强调，各级党委（党组）要加强组织领导、强化统筹协调，确保党中央关于网信工作决策部署落到实处；各级网信部门要忠于党和人民，勇于担当作为，善于开拓创新，敢于斗争亮剑，甘于拼搏奉献，为推动网信事业高质量发展提供坚强保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全国网络安全和信息化工作会议7月14日至15日在京召开。中共中央政治局常委、中央书记处书记蔡奇出席会议并讲话，中共中央政治局常委、国务院副总理丁薛祥出席会议并传达了习近平重要指示。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蔡奇在讲话中指出，习近平总书记重要指示鲜明提出网信工作的使命任务，明确“十个坚持”重要原则，并对网信工作提出要求，具有很强的政治性、战略性、指导性，为做好新时代新征程网信工作指明了方向，我们要坚决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蔡奇强调，党的十八大以来网信事业取得重大成就，最根本在于有习近平总书记领航掌舵，有习近平新时代中国特色社会主义思想科学指引。习近平总书记关于网络强国的重要思想，科学回答了网信事业发展的一系列重大理论和实践问题，把党对网信工作的规律性认识提升到全新高度，是新时代新征程引领网信事业高质量发展、建设网络强国的行动指南，我们要深入学习领会，更加深刻领悟“两个确立”的决定性意义，坚决做到“两个维护”，切实贯彻到网信工作全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蔡奇强调，党的二十大对网信工作作出战略部署，要牢记使命任务，细化任务举措，着力推动落实。要加强网上正面宣传引导，防范网络意识形态风险，提高网络综合治理效能，形成良好网络生态，牢牢掌握网络意识形态工作领导权。统筹发展与安全，实施网络安全重大战略和任务，构建大网络安全工作格局，筑牢国家网络安全屏障。坚持创新驱动、自立自强、赋能发展、普惠公平，攻克短板不足，发挥信息化驱动引领作用。加强网络立法执法司法普法，推进网络空间法治化进程。深化网信领域国际交流与务实合作。坚持党管互联网，加强党对网信工作的全面领导，中央网信委及成员单位、各级党委（党组）及网信部门要落实主体责任，形成合力推动网信工作的生动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共中央政治局委员、中宣部部长李书磊在总结讲话中表示，要深入学习贯彻习近平新时代中国特色社会主义思想特别是关于网络强国的重要思想，认真贯彻落实习近平总书记重要指示，坚定拥护“两个确立”、坚决做到“两个维护”，切实肩负起举旗帜聚民心、防风险保安全、强治理惠民生、增动能促发展、谋合作图共赢的使命任务，把党的全面领导体现到网信工作各方面全过程，推动网信事业高质量发展，为强国建设、民族复兴伟业提供坚实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北京市、上海市、广东省、教育部、工业和信息化部、人民日报社有关同志作交流发言。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石泰峰、何立峰、张又侠、陈文清、王小洪、吴政隆出席会议。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中央网络安全和信息化委员会成员，各省区市和计划单列市、新疆生产建设兵团，中央和国家机关有关部门、有关人民团体、有关国有企业、军队有关单位，中央重点新闻网站负责同志等参加会议。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rPr>
          <w:rFonts w:hint="eastAsia"/>
          <w:szCs w:val="24"/>
        </w:rPr>
      </w:pPr>
    </w:p>
    <w:p>
      <w:pPr>
        <w:rPr>
          <w:rFonts w:hint="default" w:ascii="仿宋" w:hAnsi="仿宋" w:eastAsia="仿宋"/>
          <w:color w:val="auto"/>
          <w:sz w:val="32"/>
          <w:szCs w:val="32"/>
          <w:lang w:val="en-US" w:eastAsia="zh-CN"/>
        </w:rPr>
      </w:pPr>
      <w:r>
        <w:rPr>
          <w:rFonts w:hint="default" w:ascii="仿宋" w:hAnsi="仿宋" w:eastAsia="仿宋"/>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习近平在全国生态环境保护大会上强调</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全面推进美丽中国建设</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加快推进人与自然和谐共生的现代化</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李强主持 赵乐际王沪宁蔡奇李希出席</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丁薛祥讲话</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国生态环境保护大会17日至18日在北京召开。中共中央总书记、国家主席、中央军委主席习近平出席会议并发表重要讲话强调，今后5年是美丽中国建设的重要时期，要深入贯彻新时代中国特色社会主义生态文明思想，坚持以人民为中心，牢固树立和践行绿水青山就是金山银山的理念，把建设美丽中国摆在强国建设、民族复兴的突出位置，推动城乡人居环境明显改善、美丽中国建设取得显著成效，以高品质生态环境支撑高质量发展，加快推进人与自然和谐共生的现代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李强主持会议。赵乐际、王沪宁、蔡奇、李希出席会议。丁薛祥作总结讲话。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在讲话中强调，党的十八大以来，我们把生态文明建设作为关系中华民族永续发展的根本大计，开展了一系列开创性工作，决心之大、力度之大、成效之大前所未有，生态文明建设从理论到实践都发生了历史性、转折性、全局性变化，美丽中国建设迈出重大步伐。我们从解决突出生态环境问题入手，注重点面结合、标本兼治，实现由重点整治到系统治理的重大转变；坚持转变观念、压实责任，不断增强全党全国推进生态文明建设的自觉性主动性，实现由被动应对到主动作为的重大转变；紧跟时代、放眼世界，承担大国责任、展现大国担当，实现由全球环境治理参与者到引领者的重大转变；不断深化对生态文明建设规律的认识，形成新时代中国特色社会主义生态文明思想，实现由实践探索到科学理论指导的重大转变。经过顽强努力，我国天更蓝、地更绿、水更清，万里河山更加多姿多彩。新时代生态文明建设的成就举世瞩目，成为新时代党和国家事业取得历史性成就、发生历史性变革的显著标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强调，我国生态环境保护结构性、根源性、趋势性压力尚未根本缓解。我国经济社会发展已进入加快绿色化、低碳化的高质量发展阶段，生态文明建设仍处于压力叠加、负重前行的关键期。必须以更高站位、更宽视野、更大力度来谋划和推进新征程生态环境保护工作，谱写新时代生态文明建设新篇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指出，总结新时代十年的实践经验，分析当前面临的新情况新问题，继续推进生态文明建设，必须以新时代中国特色社会主义生态文明思想为指导，正确处理几个重大关系。一是高质量发展和高水平保护的关系，要站在人与自然和谐共生的高度谋划发展，通过高水平环境保护，不断塑造发展的新动能、新优势，着力构建绿色低碳循环经济体系，有效降低发展的资源环境代价，持续增强发展的潜力和后劲。二是重点攻坚和协同治理的关系，要坚持系统观念，抓住主要矛盾和矛盾的主要方面，对突出生态环境问题采取有力措施，同时强化目标协同、多污染物控制协同、部门协同、区域协同、政策协同，不断增强各项工作的系统性、整体性、协同性。三是自然恢复和人工修复的关系，要坚持山水林田湖草沙一体化保护和系统治理，构建从山顶到海洋的保护治理大格局，综合运用自然恢复和人工修复两种手段，因地因时制宜、分区分类施策，努力找到生态保护修复的最佳解决方案。四是外部约束和内生动力的关系，要始终坚持用最严格制度最严密法治保护生态环境，保持常态化外部压力，同时要激发起全社会共同呵护生态环境的内生动力。五是“双碳”承诺和自主行动的关系，我们承诺的“双碳”目标是确定不移的，但达到这一目标的路径和方式、节奏和力度则应该而且必须由我们自己作主，决不受他人左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强调，要持续深入打好污染防治攻坚战，坚持精准治污、科学治污、依法治污，保持力度、延伸深度、拓展广度，深入推进蓝天、碧水、净土三大保卫战，持续改善生态环境质量。要加快推动发展方式绿色低碳转型，坚持把绿色低碳发展作为解决生态环境问题的治本之策，加快形成绿色生产方式和生活方式，厚植高质量发展的绿色底色。要着力提升生态系统多样性、稳定性、持续性，加大生态系统保护力度，切实加强生态保护修复监管，拓宽绿水青山转化金山银山的路径，为子孙后代留下山清水秀的生态空间。要积极稳妥推进碳达峰碳中和，坚持全国统筹、节约优先、双轮驱动、内外畅通、防范风险的原则，落实好碳达峰碳中和“1+N”政策体系，构建清洁低碳安全高效的能源体系，加快构建新型电力系统，提升国家油气安全保障能力。要守牢美丽中国建设安全底线，贯彻总体国家安全观，积极有效应对各种风险挑战，切实维护生态安全、核与辐射安全等，保障我们赖以生存发展的自然环境和条件不受威胁和破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指出，要健全美丽中国建设保障体系。统筹各领域资源，汇聚各方面力量，打好法治、市场、科技、政策“组合拳”。要强化法治保障，统筹推进生态环境、资源能源等领域相关法律制修订，实施最严格的地上地下、陆海统筹、区域联动的生态环境治理制度，全面实行排污许可制，完善自然资源资产管理制度体系，健全国土空间用途管制制度。要完善绿色低碳发展经济政策，强化财政支持、税收政策支持、金融支持、价格政策支持。要推动有效市场和有为政府更好结合，将碳排放权、用能权、用水权、排污权等资源环境要素一体纳入要素市场化配置改革总盘子，支持出让、转让、抵押、入股等市场交易行为，加快构建环保信用监管体系，规范环境治理市场，促进环保产业和环境服务业健康发展。要加强科技支撑，推进绿色低碳科技自立自强，把应对气候变化、新污染物治理等作为国家基础研究和科技创新重点领域，狠抓关键核心技术攻关，实施生态环境科技创新重大行动，培养造就一支高水平生态环境科技人才队伍，深化人工智能等数字技术应用，构建美丽中国数字化治理体系，建设绿色智慧的数字生态文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强调，建设美丽中国是全面建设社会主义现代化国家的重要目标，必须坚持和加强党的全面领导。党中央、国务院近期将对全面推进美丽中国建设作出系统部署。各地区各部门要不断增强责任感、使命感，不折不扣贯彻落实党中央决策部署。地方各级党委和政府要坚决扛起美丽中国建设的政治责任，抓紧研究制定地方党政领导干部生态环境保护责任制，建立覆盖全面、权责一致、奖惩分明、环环相扣的责任体系。相关部门要认真落实生态文明建设责任清单，强化分工负责，加强协调联动，形成齐抓共管的强大合力。各级人大及其常委会要加强生态文明保护法治建设和法律实施监督，各级政协要加大生态文明建设专题协商和民主监督力度。要继续发挥中央生态环境保护督察利剑作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李强在主持会议时指出，习近平总书记的重要讲话全面总结了我国生态文明建设取得的举世瞩目的巨大成就特别是历史性、转折性、全局性变化，深入分析了当前生态文明建设面临的形势，深刻阐述了新征程上推进生态文明建设需要处理好的重大关系，系统部署了全面推进美丽中国建设的战略任务和重大举措，为进一步加强生态环境保护、推进生态文明建设提供了方向指引和根本遵循。要认真学习领会、深入贯彻落实习近平总书记重要讲话精神，深刻领悟“两个确立”的决定性意义，坚决做到“两个维护”，把贯彻落实会议精神和深入开展主题教育结合起来，进一步激发做好生态环境保护工作的强大动力，扎实推进生态文明建设，加快建设美丽中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丁薛祥在总结讲话中指出，要深入学习贯彻党的二十大精神和习近平总书记重要讲话精神，以习近平新时代中国特色社会主义思想特别是习近平生态文明思想为指导，坚决扛起美丽中国建设的政治责任，加快推进人与自然和谐共生的现代化。要持之以恒打好污染防治攻坚战，推动生态环境质量持续改善；把绿色低碳发展作为治本之策，加快形成节约资源和保护环境的空间格局、产业结构、生产方式、生活方式；坚持人与自然和谐共生，加大生态保护和修复力度，完善生态保护修复监管制度；瞄准既定目标积极稳妥推进碳达峰碳中和，坚持先立后破，扎实推进能源绿色低碳转型；强化底线思维，常态化管控生态环境风险，筑牢美丽中国建设的生态安全根基；保持严的基调，深入开展生态环境保护督察和执法监管，严厉打击生态环境违法行为。各地区、各部门、各单位要加强组织领导，严格落实责任，强化支撑保障，确保党中央决策部署落到实处、见到实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生态环境部、自然资源部、国家发展改革委、财政部、内蒙古自治区、浙江省、湖北省、广西壮族自治区负责同志作交流发言。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中共中央政治局委员、中央书记处书记，全国人大常委会有关领导同志，国务委员，最高人民法院院长，最高人民检察院检察长，全国政协有关领导同志出席会议。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以电视电话会议形式召开，各省区市和计划单列市、新疆生产建设兵团党政主要负责同志和有关部门主要负责同志，中央和国家机关有关部门、有关人民团体、军队有关单位主要负责同志，中央管理的部分金融机构和企业负责同志等参加会议。</w:t>
      </w:r>
    </w:p>
    <w:p>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韩俊在十一届省委审计委员会第四次会议上强调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深入学习贯彻习近平总书记重要讲话精神</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以高质量审计服务保障现代化美好安徽建设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7月19日上午，省委书记、省委审计委员会主任韩俊主持召开十一届省委审计委员会第四次会议，深入学习贯彻习近平总书记关于审计工作的重要讲话指示批示，传达学习习近平总书记在二十届中央审计委员会第一次会议上的重要讲话精神，总结2023年上半年全省审计重点工作开展情况，讨论审议有关文件和事项，研究部署下一步重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韩俊在讲话中指出，习近平总书记高度重视审计工作，主持召开二十届中央审计委员会第一次会议并发表重要讲话，深刻阐述了做好新时代新征程审计工作的一系列根本性、方向性、全局性问题，具有极强的政治性、思想性、指导性。要提高政治站位，深刻领会习近平总书记重要讲话精神，切实扛起政治责任，坚决把党的领导贯穿审计监督全过程、各环节，做到党中央的工作重点部署到哪里，省委省政府的中心工作推进到哪里，审计监督就跟进到哪里，扎实推进审计工作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韩俊强调，审计在现代化美好安徽建设上担负重要使命，要围绕建设科技强省、制造强省、农业强省、人才强省、教育强省、文化强省，构建集中统一、全面覆盖、权威高效的审计监督体系，更好发挥审计监督作用，以有力有效的审计监督服务和保障现代化美好安徽建设。要坚持和加强党中央对审计工作的集中统一领导，充分认识审计工作的政治属性和政治功能，把握准、领会透、落实好党中央意图和部署，确保审计工作正确方向。加强省委审计委对全省审计工作、对下级审计委员会的领导，推进审计工作全省一盘棋。要聚焦高质量发展首要任务、稳增长稳就业稳物价、实体经济发展、推动兜牢民生底线、统筹发展和安全、权力规范运行六个方面，抓好重点领域关键环节审计，确保应审尽审、凡审必严、严肃问责。要大力弘扬斗争精神，推动审计监督与纪检监察、巡视巡察以及组织人事、人大监督、财会监督、出资人监督、统计监督、司法监督等各类监督贯通协同。一体推进揭示问题“上半篇文章”和审计整改“下半篇文章”，加大责任追究和组织处理力度，把审计结果作为干部考核、任免、奖惩的重要参考。坚持全面从严治党治审，建设忠诚干净担当的高素质专业化审计干部队伍。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会议审议通过了《安徽省2022年度省级预算执行和其他财政收支的审计工作报告》和《关于贯彻落实&lt;关于推进新时代审计工作高质量发展的意见&gt;的实施意见》《关于强化对下级审计委员会领导 推进审计工作全省一盘棋的意见》《关于省直单位内部审计工作评价办法（试行）》。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sz w:val="32"/>
          <w:szCs w:val="32"/>
        </w:rPr>
        <w:t>省领导刘海泉、张韵声、何树山出席会议。</w:t>
      </w:r>
    </w:p>
    <w:sectPr>
      <w:footerReference r:id="rId4" w:type="default"/>
      <w:pgSz w:w="11905" w:h="16838" w:orient="landscape"/>
      <w:pgMar w:top="2098" w:right="1531" w:bottom="1984" w:left="1531" w:header="851" w:footer="992" w:gutter="0"/>
      <w:pgNumType w:fmt="numberInDash"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bookFoldPrinting w:val="1"/>
  <w:bookFoldPrintingSheets w:val="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ZWE1NDlmZTMyODgzMDliZmQ1NTFjODAyMjc4NGYifQ=="/>
  </w:docVars>
  <w:rsids>
    <w:rsidRoot w:val="13DF0015"/>
    <w:rsid w:val="00311AA6"/>
    <w:rsid w:val="004015EF"/>
    <w:rsid w:val="0040536F"/>
    <w:rsid w:val="005965B9"/>
    <w:rsid w:val="006A747C"/>
    <w:rsid w:val="00A753AC"/>
    <w:rsid w:val="00CE5354"/>
    <w:rsid w:val="01165292"/>
    <w:rsid w:val="015B7B9A"/>
    <w:rsid w:val="016D66EF"/>
    <w:rsid w:val="01D10E0E"/>
    <w:rsid w:val="023E21B0"/>
    <w:rsid w:val="027F2D98"/>
    <w:rsid w:val="02B741A4"/>
    <w:rsid w:val="02E7091A"/>
    <w:rsid w:val="02FB706C"/>
    <w:rsid w:val="03527067"/>
    <w:rsid w:val="03624448"/>
    <w:rsid w:val="03E04128"/>
    <w:rsid w:val="041F17D4"/>
    <w:rsid w:val="0527382A"/>
    <w:rsid w:val="05842004"/>
    <w:rsid w:val="0616528B"/>
    <w:rsid w:val="06E71C2E"/>
    <w:rsid w:val="07032E7E"/>
    <w:rsid w:val="071E2D3E"/>
    <w:rsid w:val="077C34BF"/>
    <w:rsid w:val="07DF3017"/>
    <w:rsid w:val="080E45BA"/>
    <w:rsid w:val="082101C2"/>
    <w:rsid w:val="08E50AC0"/>
    <w:rsid w:val="08EB4A92"/>
    <w:rsid w:val="094D77F7"/>
    <w:rsid w:val="0A092BA3"/>
    <w:rsid w:val="0A3E610D"/>
    <w:rsid w:val="0A482E4B"/>
    <w:rsid w:val="0A691A54"/>
    <w:rsid w:val="0A764E15"/>
    <w:rsid w:val="0AA602B6"/>
    <w:rsid w:val="0B4C7D06"/>
    <w:rsid w:val="0B5643E7"/>
    <w:rsid w:val="0B8659B5"/>
    <w:rsid w:val="0B9636C8"/>
    <w:rsid w:val="0BDA09E4"/>
    <w:rsid w:val="0BE670CC"/>
    <w:rsid w:val="0C6A5335"/>
    <w:rsid w:val="0D4A0127"/>
    <w:rsid w:val="0D84034B"/>
    <w:rsid w:val="0D93436B"/>
    <w:rsid w:val="0DAC4B04"/>
    <w:rsid w:val="0DB032FC"/>
    <w:rsid w:val="0F8934BB"/>
    <w:rsid w:val="0FA945F0"/>
    <w:rsid w:val="104C042F"/>
    <w:rsid w:val="104D77BA"/>
    <w:rsid w:val="10DF4388"/>
    <w:rsid w:val="11087EF6"/>
    <w:rsid w:val="1127006D"/>
    <w:rsid w:val="115C3660"/>
    <w:rsid w:val="11651676"/>
    <w:rsid w:val="117C184B"/>
    <w:rsid w:val="11975683"/>
    <w:rsid w:val="119A73F9"/>
    <w:rsid w:val="12670284"/>
    <w:rsid w:val="12BF5053"/>
    <w:rsid w:val="131A2B2B"/>
    <w:rsid w:val="13327B24"/>
    <w:rsid w:val="13356C15"/>
    <w:rsid w:val="13DF0015"/>
    <w:rsid w:val="1554508A"/>
    <w:rsid w:val="155D570D"/>
    <w:rsid w:val="159054FD"/>
    <w:rsid w:val="15CA000C"/>
    <w:rsid w:val="16E00763"/>
    <w:rsid w:val="16F116C7"/>
    <w:rsid w:val="17A66FE0"/>
    <w:rsid w:val="17A77EBA"/>
    <w:rsid w:val="17FF6D81"/>
    <w:rsid w:val="184968DA"/>
    <w:rsid w:val="185156AA"/>
    <w:rsid w:val="18F21478"/>
    <w:rsid w:val="194317DB"/>
    <w:rsid w:val="195E1AE5"/>
    <w:rsid w:val="19617538"/>
    <w:rsid w:val="198019C6"/>
    <w:rsid w:val="19E05AB6"/>
    <w:rsid w:val="1A060C4F"/>
    <w:rsid w:val="1A230D87"/>
    <w:rsid w:val="1A2954F5"/>
    <w:rsid w:val="1A5F5510"/>
    <w:rsid w:val="1A7F79AF"/>
    <w:rsid w:val="1AD60E3F"/>
    <w:rsid w:val="1AF65FC3"/>
    <w:rsid w:val="1B351169"/>
    <w:rsid w:val="1B386B91"/>
    <w:rsid w:val="1B7F7495"/>
    <w:rsid w:val="1BFB683C"/>
    <w:rsid w:val="1C3A1763"/>
    <w:rsid w:val="1CB24AC9"/>
    <w:rsid w:val="1D2209F8"/>
    <w:rsid w:val="1D352B9C"/>
    <w:rsid w:val="1D39048F"/>
    <w:rsid w:val="1D500C48"/>
    <w:rsid w:val="1D6C4929"/>
    <w:rsid w:val="1D961579"/>
    <w:rsid w:val="1DDE3B30"/>
    <w:rsid w:val="1DE303E5"/>
    <w:rsid w:val="1DF407EB"/>
    <w:rsid w:val="1E5A0639"/>
    <w:rsid w:val="1E972408"/>
    <w:rsid w:val="1F3C19DA"/>
    <w:rsid w:val="1F967030"/>
    <w:rsid w:val="1FBE5D61"/>
    <w:rsid w:val="201B17A3"/>
    <w:rsid w:val="205B2846"/>
    <w:rsid w:val="2065768F"/>
    <w:rsid w:val="20734746"/>
    <w:rsid w:val="2079699D"/>
    <w:rsid w:val="208D1B8D"/>
    <w:rsid w:val="209F61C4"/>
    <w:rsid w:val="20AE07F0"/>
    <w:rsid w:val="215D41B2"/>
    <w:rsid w:val="218C32BD"/>
    <w:rsid w:val="21B755CE"/>
    <w:rsid w:val="21F4792C"/>
    <w:rsid w:val="225569FA"/>
    <w:rsid w:val="230D7772"/>
    <w:rsid w:val="24052ECF"/>
    <w:rsid w:val="240E39E0"/>
    <w:rsid w:val="24925448"/>
    <w:rsid w:val="24B911D6"/>
    <w:rsid w:val="25815A4B"/>
    <w:rsid w:val="26055473"/>
    <w:rsid w:val="260D7507"/>
    <w:rsid w:val="267A6940"/>
    <w:rsid w:val="27442F0B"/>
    <w:rsid w:val="27483F0B"/>
    <w:rsid w:val="275514F4"/>
    <w:rsid w:val="278D5C84"/>
    <w:rsid w:val="280A5281"/>
    <w:rsid w:val="280F35E8"/>
    <w:rsid w:val="284675DA"/>
    <w:rsid w:val="28B71077"/>
    <w:rsid w:val="28D36905"/>
    <w:rsid w:val="295D6A0C"/>
    <w:rsid w:val="29907B87"/>
    <w:rsid w:val="29C3477A"/>
    <w:rsid w:val="2A307B0A"/>
    <w:rsid w:val="2A311186"/>
    <w:rsid w:val="2A7877FB"/>
    <w:rsid w:val="2A7A1EB0"/>
    <w:rsid w:val="2A7E131D"/>
    <w:rsid w:val="2AB133E8"/>
    <w:rsid w:val="2AB724BD"/>
    <w:rsid w:val="2B715D89"/>
    <w:rsid w:val="2BC217ED"/>
    <w:rsid w:val="2BD32189"/>
    <w:rsid w:val="2CA0396D"/>
    <w:rsid w:val="2CAC21F2"/>
    <w:rsid w:val="2CD5196C"/>
    <w:rsid w:val="2D7223E4"/>
    <w:rsid w:val="2E05745D"/>
    <w:rsid w:val="2E601DBC"/>
    <w:rsid w:val="2E827B74"/>
    <w:rsid w:val="2EC97183"/>
    <w:rsid w:val="2ECC327D"/>
    <w:rsid w:val="2F102BA1"/>
    <w:rsid w:val="2F2D2CEC"/>
    <w:rsid w:val="2F7C04F0"/>
    <w:rsid w:val="2FF73A17"/>
    <w:rsid w:val="30200E45"/>
    <w:rsid w:val="30355174"/>
    <w:rsid w:val="30C21A73"/>
    <w:rsid w:val="31015467"/>
    <w:rsid w:val="31235140"/>
    <w:rsid w:val="31A71D6F"/>
    <w:rsid w:val="31BE4A6C"/>
    <w:rsid w:val="31D535EE"/>
    <w:rsid w:val="31ED5FA5"/>
    <w:rsid w:val="323C0BBF"/>
    <w:rsid w:val="32A559E3"/>
    <w:rsid w:val="32A85AA4"/>
    <w:rsid w:val="32AD0A41"/>
    <w:rsid w:val="32E81C2B"/>
    <w:rsid w:val="336A6285"/>
    <w:rsid w:val="338657E4"/>
    <w:rsid w:val="33E90D57"/>
    <w:rsid w:val="33FC5BFE"/>
    <w:rsid w:val="346B5014"/>
    <w:rsid w:val="34B56489"/>
    <w:rsid w:val="34FA4B9C"/>
    <w:rsid w:val="3530762D"/>
    <w:rsid w:val="355D286D"/>
    <w:rsid w:val="35891663"/>
    <w:rsid w:val="35A92793"/>
    <w:rsid w:val="35C84241"/>
    <w:rsid w:val="36370DCE"/>
    <w:rsid w:val="36493BF8"/>
    <w:rsid w:val="36D56F60"/>
    <w:rsid w:val="37395486"/>
    <w:rsid w:val="37990CA2"/>
    <w:rsid w:val="37C27A4D"/>
    <w:rsid w:val="37E524EB"/>
    <w:rsid w:val="38EC1B8E"/>
    <w:rsid w:val="392670EB"/>
    <w:rsid w:val="392F39C7"/>
    <w:rsid w:val="39711868"/>
    <w:rsid w:val="39AE42A8"/>
    <w:rsid w:val="39B47695"/>
    <w:rsid w:val="39F1272F"/>
    <w:rsid w:val="3A7E2BFC"/>
    <w:rsid w:val="3ADD52EB"/>
    <w:rsid w:val="3ADF7376"/>
    <w:rsid w:val="3AF764BB"/>
    <w:rsid w:val="3AFB3627"/>
    <w:rsid w:val="3B617DD1"/>
    <w:rsid w:val="3B661598"/>
    <w:rsid w:val="3B77590D"/>
    <w:rsid w:val="3BD45D17"/>
    <w:rsid w:val="3BE91C32"/>
    <w:rsid w:val="3C3A07A8"/>
    <w:rsid w:val="3C4364B2"/>
    <w:rsid w:val="3CD56598"/>
    <w:rsid w:val="3D340BA4"/>
    <w:rsid w:val="3DDB4634"/>
    <w:rsid w:val="3DE62C48"/>
    <w:rsid w:val="3DFA782F"/>
    <w:rsid w:val="3DFE621E"/>
    <w:rsid w:val="3ECF2CAC"/>
    <w:rsid w:val="3F481CFC"/>
    <w:rsid w:val="3F857E7C"/>
    <w:rsid w:val="3FA66D15"/>
    <w:rsid w:val="3FA81910"/>
    <w:rsid w:val="3FEC2953"/>
    <w:rsid w:val="40103483"/>
    <w:rsid w:val="40612D25"/>
    <w:rsid w:val="40776E2B"/>
    <w:rsid w:val="408738A8"/>
    <w:rsid w:val="409A6A05"/>
    <w:rsid w:val="409C092E"/>
    <w:rsid w:val="42192DCB"/>
    <w:rsid w:val="421F5459"/>
    <w:rsid w:val="42336D78"/>
    <w:rsid w:val="427541B8"/>
    <w:rsid w:val="42B7178F"/>
    <w:rsid w:val="434D6146"/>
    <w:rsid w:val="43EA6517"/>
    <w:rsid w:val="43F31E57"/>
    <w:rsid w:val="44ED4324"/>
    <w:rsid w:val="452E7999"/>
    <w:rsid w:val="455B2B5D"/>
    <w:rsid w:val="45B448C0"/>
    <w:rsid w:val="460E4555"/>
    <w:rsid w:val="46C97BA4"/>
    <w:rsid w:val="46E56735"/>
    <w:rsid w:val="476D63A9"/>
    <w:rsid w:val="47BA5170"/>
    <w:rsid w:val="482C724D"/>
    <w:rsid w:val="482D1F8A"/>
    <w:rsid w:val="48E9263F"/>
    <w:rsid w:val="48EA186A"/>
    <w:rsid w:val="49482581"/>
    <w:rsid w:val="49857AC6"/>
    <w:rsid w:val="49F203DD"/>
    <w:rsid w:val="4A336061"/>
    <w:rsid w:val="4A3A20D1"/>
    <w:rsid w:val="4ACC5119"/>
    <w:rsid w:val="4AD16AF5"/>
    <w:rsid w:val="4B280108"/>
    <w:rsid w:val="4BA3163C"/>
    <w:rsid w:val="4BC47837"/>
    <w:rsid w:val="4C082B8B"/>
    <w:rsid w:val="4CF170A2"/>
    <w:rsid w:val="4DB1303C"/>
    <w:rsid w:val="4E25640D"/>
    <w:rsid w:val="4EFD7063"/>
    <w:rsid w:val="4F014D78"/>
    <w:rsid w:val="4F331270"/>
    <w:rsid w:val="4F435137"/>
    <w:rsid w:val="4F5754B6"/>
    <w:rsid w:val="4F6A2B28"/>
    <w:rsid w:val="4FBB64B0"/>
    <w:rsid w:val="4FDA69F7"/>
    <w:rsid w:val="4FDD6414"/>
    <w:rsid w:val="501F090B"/>
    <w:rsid w:val="50543345"/>
    <w:rsid w:val="509069AB"/>
    <w:rsid w:val="50A078EC"/>
    <w:rsid w:val="51AA2D06"/>
    <w:rsid w:val="51AA4970"/>
    <w:rsid w:val="51C953DC"/>
    <w:rsid w:val="522F577E"/>
    <w:rsid w:val="5235405E"/>
    <w:rsid w:val="52471CA5"/>
    <w:rsid w:val="52B96D32"/>
    <w:rsid w:val="531E721A"/>
    <w:rsid w:val="53315F2D"/>
    <w:rsid w:val="53527F97"/>
    <w:rsid w:val="5370157A"/>
    <w:rsid w:val="53AF36A4"/>
    <w:rsid w:val="54170D63"/>
    <w:rsid w:val="54886257"/>
    <w:rsid w:val="54B07134"/>
    <w:rsid w:val="54D16DC7"/>
    <w:rsid w:val="55094DFC"/>
    <w:rsid w:val="5511378C"/>
    <w:rsid w:val="55195209"/>
    <w:rsid w:val="555B229F"/>
    <w:rsid w:val="557A781D"/>
    <w:rsid w:val="55C0170F"/>
    <w:rsid w:val="563471F0"/>
    <w:rsid w:val="565329B1"/>
    <w:rsid w:val="565C63AB"/>
    <w:rsid w:val="56A90B9E"/>
    <w:rsid w:val="573E7E5F"/>
    <w:rsid w:val="574021A2"/>
    <w:rsid w:val="579768CE"/>
    <w:rsid w:val="57EB7963"/>
    <w:rsid w:val="5806406B"/>
    <w:rsid w:val="58BD641B"/>
    <w:rsid w:val="58C26C99"/>
    <w:rsid w:val="596B2287"/>
    <w:rsid w:val="599C5F01"/>
    <w:rsid w:val="5A026838"/>
    <w:rsid w:val="5A4B2FF4"/>
    <w:rsid w:val="5A76074D"/>
    <w:rsid w:val="5A7D0643"/>
    <w:rsid w:val="5AC24633"/>
    <w:rsid w:val="5B3153C4"/>
    <w:rsid w:val="5B896AD1"/>
    <w:rsid w:val="5C37344D"/>
    <w:rsid w:val="5C483597"/>
    <w:rsid w:val="5C780464"/>
    <w:rsid w:val="5C8D17D0"/>
    <w:rsid w:val="5CAD03AB"/>
    <w:rsid w:val="5CD95307"/>
    <w:rsid w:val="5D270409"/>
    <w:rsid w:val="5D332FDC"/>
    <w:rsid w:val="5D510F2E"/>
    <w:rsid w:val="5DAF0F52"/>
    <w:rsid w:val="5DC85ABD"/>
    <w:rsid w:val="5DCA6C3A"/>
    <w:rsid w:val="5E281139"/>
    <w:rsid w:val="5E4320CF"/>
    <w:rsid w:val="5E470CDA"/>
    <w:rsid w:val="5E5839C0"/>
    <w:rsid w:val="5E6A116B"/>
    <w:rsid w:val="5EC44EFB"/>
    <w:rsid w:val="5ECA13B3"/>
    <w:rsid w:val="5ED67AE7"/>
    <w:rsid w:val="5F1E20EE"/>
    <w:rsid w:val="5F4C07BC"/>
    <w:rsid w:val="5F506362"/>
    <w:rsid w:val="5F91603C"/>
    <w:rsid w:val="5FAC48AD"/>
    <w:rsid w:val="5FF92ADC"/>
    <w:rsid w:val="601606D3"/>
    <w:rsid w:val="60456F79"/>
    <w:rsid w:val="607F6A49"/>
    <w:rsid w:val="60B422DB"/>
    <w:rsid w:val="60FF52BC"/>
    <w:rsid w:val="6144527C"/>
    <w:rsid w:val="616A05E6"/>
    <w:rsid w:val="616C78E7"/>
    <w:rsid w:val="61CB6450"/>
    <w:rsid w:val="61F13E6A"/>
    <w:rsid w:val="62605D28"/>
    <w:rsid w:val="627840AE"/>
    <w:rsid w:val="62C81085"/>
    <w:rsid w:val="63244C3E"/>
    <w:rsid w:val="639776A7"/>
    <w:rsid w:val="63C947F7"/>
    <w:rsid w:val="641D1E42"/>
    <w:rsid w:val="64CB0793"/>
    <w:rsid w:val="65075012"/>
    <w:rsid w:val="6515360D"/>
    <w:rsid w:val="65382395"/>
    <w:rsid w:val="658026E5"/>
    <w:rsid w:val="65F254EA"/>
    <w:rsid w:val="66166069"/>
    <w:rsid w:val="66785AEB"/>
    <w:rsid w:val="66B3015D"/>
    <w:rsid w:val="66BF38AD"/>
    <w:rsid w:val="671D363D"/>
    <w:rsid w:val="67266886"/>
    <w:rsid w:val="673234E6"/>
    <w:rsid w:val="67336D2D"/>
    <w:rsid w:val="674D29E2"/>
    <w:rsid w:val="677C42C8"/>
    <w:rsid w:val="6813518B"/>
    <w:rsid w:val="68423133"/>
    <w:rsid w:val="68574FC8"/>
    <w:rsid w:val="687E00BB"/>
    <w:rsid w:val="68A207AB"/>
    <w:rsid w:val="68C80B8D"/>
    <w:rsid w:val="68EF107E"/>
    <w:rsid w:val="68F81BD3"/>
    <w:rsid w:val="69363209"/>
    <w:rsid w:val="693F7DA5"/>
    <w:rsid w:val="69732DFD"/>
    <w:rsid w:val="69B6725F"/>
    <w:rsid w:val="69FA2665"/>
    <w:rsid w:val="6A30450A"/>
    <w:rsid w:val="6A79682D"/>
    <w:rsid w:val="6A8B49CF"/>
    <w:rsid w:val="6A8F6024"/>
    <w:rsid w:val="6ABD09FF"/>
    <w:rsid w:val="6ABF5429"/>
    <w:rsid w:val="6B344341"/>
    <w:rsid w:val="6B5A4839"/>
    <w:rsid w:val="6BC321AC"/>
    <w:rsid w:val="6C003DCC"/>
    <w:rsid w:val="6C0756C1"/>
    <w:rsid w:val="6C5B440A"/>
    <w:rsid w:val="6CB7285F"/>
    <w:rsid w:val="6CC13031"/>
    <w:rsid w:val="6CDB58A6"/>
    <w:rsid w:val="6D0E7C4B"/>
    <w:rsid w:val="6D3551BA"/>
    <w:rsid w:val="6DAA4EF0"/>
    <w:rsid w:val="6DDA369D"/>
    <w:rsid w:val="6E4272AD"/>
    <w:rsid w:val="6EA168B2"/>
    <w:rsid w:val="6F066F3C"/>
    <w:rsid w:val="6F5F0AF8"/>
    <w:rsid w:val="6F694A1B"/>
    <w:rsid w:val="6F891A80"/>
    <w:rsid w:val="700E2EEB"/>
    <w:rsid w:val="70263418"/>
    <w:rsid w:val="708137BE"/>
    <w:rsid w:val="70A12822"/>
    <w:rsid w:val="70B748BA"/>
    <w:rsid w:val="70BF5133"/>
    <w:rsid w:val="72523006"/>
    <w:rsid w:val="7292570D"/>
    <w:rsid w:val="72CE5792"/>
    <w:rsid w:val="72F85033"/>
    <w:rsid w:val="73A94CAB"/>
    <w:rsid w:val="73AF66B7"/>
    <w:rsid w:val="73DD1D0F"/>
    <w:rsid w:val="74BD4ECB"/>
    <w:rsid w:val="75E3474B"/>
    <w:rsid w:val="75F62B9A"/>
    <w:rsid w:val="75F86282"/>
    <w:rsid w:val="7627113B"/>
    <w:rsid w:val="765519CE"/>
    <w:rsid w:val="76E16A35"/>
    <w:rsid w:val="76FA5998"/>
    <w:rsid w:val="76FC1DC8"/>
    <w:rsid w:val="7759744E"/>
    <w:rsid w:val="776E2CFA"/>
    <w:rsid w:val="77987C0D"/>
    <w:rsid w:val="77AF63A0"/>
    <w:rsid w:val="77C97289"/>
    <w:rsid w:val="787C6C68"/>
    <w:rsid w:val="78A94164"/>
    <w:rsid w:val="79055EA9"/>
    <w:rsid w:val="79176952"/>
    <w:rsid w:val="794D22A0"/>
    <w:rsid w:val="79BD6E68"/>
    <w:rsid w:val="7A027879"/>
    <w:rsid w:val="7A0C5B74"/>
    <w:rsid w:val="7A1616D9"/>
    <w:rsid w:val="7A2C17E1"/>
    <w:rsid w:val="7A792644"/>
    <w:rsid w:val="7B0B471E"/>
    <w:rsid w:val="7B2F52D6"/>
    <w:rsid w:val="7B3F46CA"/>
    <w:rsid w:val="7B5B0DB6"/>
    <w:rsid w:val="7B656910"/>
    <w:rsid w:val="7B877C6D"/>
    <w:rsid w:val="7C0E7C61"/>
    <w:rsid w:val="7C3013F6"/>
    <w:rsid w:val="7C4B3107"/>
    <w:rsid w:val="7C7D0331"/>
    <w:rsid w:val="7CE45688"/>
    <w:rsid w:val="7D350EEE"/>
    <w:rsid w:val="7D3C77D0"/>
    <w:rsid w:val="7D524C07"/>
    <w:rsid w:val="7DA27B95"/>
    <w:rsid w:val="7DBD6E93"/>
    <w:rsid w:val="7E5F5E34"/>
    <w:rsid w:val="7E880152"/>
    <w:rsid w:val="7ECB78E6"/>
    <w:rsid w:val="7F2C09F6"/>
    <w:rsid w:val="7F6C0A20"/>
    <w:rsid w:val="7F8F1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szCs w:val="24"/>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18128</Words>
  <Characters>18167</Characters>
  <Lines>0</Lines>
  <Paragraphs>0</Paragraphs>
  <TotalTime>3</TotalTime>
  <ScaleCrop>false</ScaleCrop>
  <LinksUpToDate>false</LinksUpToDate>
  <CharactersWithSpaces>18187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2022-12-30T00:51:00Z</dcterms:created>
  <dc:creator>墨香如故</dc:creator>
  <cp:lastModifiedBy>墨香如故</cp:lastModifiedBy>
  <cp:lastPrinted>2023-08-01T06:12:07Z</cp:lastPrinted>
  <dcterms:modified xsi:type="dcterms:W3CDTF">2023-08-01T06:17:29Z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192BBBA7ABD24C44B63D752AF0F20D1B_13</vt:lpwstr>
  </property>
</Properties>
</file>