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auto"/>
          <w:spacing w:val="-4"/>
          <w:sz w:val="44"/>
          <w:szCs w:val="44"/>
          <w:shd w:val="clear" w:color="auto" w:fill="FFFFFF"/>
        </w:rPr>
      </w:pPr>
    </w:p>
    <w:p>
      <w:pPr>
        <w:rPr>
          <w:rFonts w:ascii="黑体" w:hAnsi="黑体" w:eastAsia="黑体" w:cs="Times New Roman"/>
          <w:color w:val="auto"/>
          <w:sz w:val="52"/>
          <w:szCs w:val="52"/>
        </w:rPr>
      </w:pPr>
      <w:r>
        <w:rPr>
          <w:rFonts w:hint="eastAsia" w:ascii="黑体" w:hAnsi="黑体" w:eastAsia="黑体" w:cs="Times New Roman"/>
          <w:color w:val="auto"/>
          <w:sz w:val="52"/>
          <w:szCs w:val="52"/>
        </w:rPr>
        <w:t xml:space="preserve"> </w:t>
      </w:r>
    </w:p>
    <w:p>
      <w:pPr>
        <w:jc w:val="center"/>
        <w:rPr>
          <w:rFonts w:ascii="黑体" w:hAnsi="黑体" w:eastAsia="黑体" w:cs="Times New Roman"/>
          <w:color w:val="auto"/>
          <w:sz w:val="32"/>
          <w:szCs w:val="32"/>
        </w:rPr>
      </w:pPr>
      <w:r>
        <w:rPr>
          <w:rFonts w:hint="eastAsia" w:ascii="黑体" w:hAnsi="黑体" w:eastAsia="黑体" w:cs="Times New Roman"/>
          <w:color w:val="auto"/>
          <w:sz w:val="52"/>
          <w:szCs w:val="5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9</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30</w:t>
      </w:r>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5" w:h="16838" w:orient="landscape"/>
          <w:pgMar w:top="2098" w:right="1417" w:bottom="2098" w:left="1531" w:header="851" w:footer="992" w:gutter="0"/>
          <w:pgNumType w:fmt="numberInDash" w:start="1"/>
          <w:cols w:space="0" w:num="1"/>
          <w:rtlGutter w:val="0"/>
          <w:docGrid w:type="lines" w:linePitch="316" w:charSpace="0"/>
        </w:sect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w:t>
      </w:r>
      <w:r>
        <w:rPr>
          <w:rFonts w:hint="eastAsia" w:ascii="仿宋" w:hAnsi="仿宋" w:eastAsia="仿宋"/>
          <w:sz w:val="32"/>
          <w:szCs w:val="32"/>
          <w:lang w:val="en-US" w:eastAsia="zh-CN"/>
        </w:rPr>
        <w:t>中央全面深化改革委员会第二十七次会议上的</w:t>
      </w:r>
      <w:r>
        <w:rPr>
          <w:rFonts w:hint="eastAsia" w:ascii="仿宋" w:hAnsi="仿宋" w:eastAsia="仿宋"/>
          <w:sz w:val="32"/>
          <w:szCs w:val="32"/>
        </w:rPr>
        <w:t>重要讲话</w:t>
      </w:r>
      <w:r>
        <w:rPr>
          <w:rFonts w:hint="eastAsia" w:ascii="仿宋" w:hAnsi="仿宋" w:eastAsia="仿宋"/>
          <w:sz w:val="32"/>
          <w:szCs w:val="32"/>
          <w:lang w:val="en-US" w:eastAsia="zh-CN"/>
        </w:rPr>
        <w:t>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Calibri" w:hAnsi="Calibri" w:eastAsia="宋体" w:cs="Times New Roman"/>
          <w:color w:val="auto"/>
          <w:szCs w:val="21"/>
          <w:shd w:val="clear" w:color="auto" w:fill="FFFFFF"/>
          <w:lang w:val="en-US"/>
        </w:rPr>
      </w:pPr>
      <w:r>
        <w:rPr>
          <w:rFonts w:hint="eastAsia" w:ascii="仿宋" w:hAnsi="仿宋" w:eastAsia="仿宋"/>
          <w:color w:val="auto"/>
          <w:sz w:val="32"/>
          <w:szCs w:val="32"/>
        </w:rPr>
        <w:t>二、</w:t>
      </w:r>
      <w:r>
        <w:rPr>
          <w:rFonts w:hint="eastAsia" w:ascii="仿宋" w:hAnsi="仿宋" w:eastAsia="仿宋"/>
          <w:sz w:val="32"/>
          <w:szCs w:val="32"/>
          <w:lang w:val="en-US" w:eastAsia="zh-CN"/>
        </w:rPr>
        <w:t>中共中央政治局9月9日会议精神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w:t>
      </w:r>
      <w:r>
        <w:rPr>
          <w:rFonts w:hint="eastAsia" w:ascii="仿宋" w:hAnsi="仿宋" w:eastAsia="仿宋"/>
          <w:sz w:val="32"/>
          <w:szCs w:val="32"/>
          <w:lang w:val="en-US" w:eastAsia="zh-CN"/>
        </w:rPr>
        <w:t>《求是》杂志重要文章：《坚持和发展中国特色社会主义要一以贯之》</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四、</w:t>
      </w:r>
      <w:r>
        <w:rPr>
          <w:rFonts w:hint="eastAsia" w:ascii="仿宋" w:hAnsi="仿宋" w:eastAsia="仿宋"/>
          <w:sz w:val="32"/>
          <w:szCs w:val="32"/>
          <w:lang w:val="en-US" w:eastAsia="zh-CN"/>
        </w:rPr>
        <w:t>《真抓实干做好新发展阶段“三农”工作》</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五、</w:t>
      </w:r>
      <w:r>
        <w:rPr>
          <w:rFonts w:hint="eastAsia" w:ascii="仿宋" w:hAnsi="仿宋" w:eastAsia="仿宋"/>
          <w:sz w:val="32"/>
          <w:szCs w:val="32"/>
          <w:lang w:val="en-US" w:eastAsia="zh-CN"/>
        </w:rPr>
        <w:t>《总体国家安全观学习纲要》</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sectPr>
          <w:footerReference r:id="rId5" w:type="default"/>
          <w:pgSz w:w="11905" w:h="16838" w:orient="landscape"/>
          <w:pgMar w:top="2098" w:right="1417" w:bottom="2098" w:left="1531" w:header="851" w:footer="992" w:gutter="0"/>
          <w:pgNumType w:fmt="numberInDash" w:start="1"/>
          <w:cols w:space="0" w:num="1"/>
          <w:rtlGutter w:val="0"/>
          <w:docGrid w:type="lines" w:linePitch="316" w:charSpace="0"/>
        </w:sect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auto"/>
          <w:spacing w:val="0"/>
          <w:sz w:val="44"/>
          <w:szCs w:val="44"/>
          <w:shd w:val="clear" w:fill="FFFFFF"/>
        </w:rPr>
      </w:pPr>
      <w:bookmarkStart w:id="0" w:name="sub72500_3"/>
      <w:bookmarkEnd w:id="0"/>
      <w:bookmarkStart w:id="1" w:name="核心修改"/>
      <w:bookmarkEnd w:id="1"/>
      <w:bookmarkStart w:id="2" w:name="3"/>
      <w:bookmarkEnd w:id="2"/>
      <w:r>
        <w:rPr>
          <w:rFonts w:hint="eastAsia" w:ascii="宋体" w:hAnsi="宋体" w:eastAsia="宋体" w:cs="宋体"/>
          <w:i w:val="0"/>
          <w:iCs w:val="0"/>
          <w:caps w:val="0"/>
          <w:color w:val="auto"/>
          <w:spacing w:val="0"/>
          <w:sz w:val="44"/>
          <w:szCs w:val="44"/>
          <w:shd w:val="clear" w:fill="FFFFFF"/>
        </w:rPr>
        <w:t>习近平主持召开中央全面深化改革委员会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auto"/>
          <w:spacing w:val="0"/>
          <w:sz w:val="44"/>
          <w:szCs w:val="44"/>
          <w:shd w:val="clear" w:fill="FFFFFF"/>
        </w:rPr>
      </w:pPr>
      <w:r>
        <w:rPr>
          <w:rFonts w:hint="eastAsia" w:ascii="宋体" w:hAnsi="宋体" w:eastAsia="宋体" w:cs="宋体"/>
          <w:i w:val="0"/>
          <w:iCs w:val="0"/>
          <w:caps w:val="0"/>
          <w:color w:val="auto"/>
          <w:spacing w:val="0"/>
          <w:sz w:val="44"/>
          <w:szCs w:val="44"/>
          <w:shd w:val="clear" w:fill="FFFFFF"/>
        </w:rPr>
        <w:t>第二十七次会议强调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xml:space="preserve">健全关键核心技术攻关新型举国体制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全面加强资源节约工作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要发挥我国社会主义制度能够集中力量办大事的显著优势，强化党和国家对重大科技创新的领导，充分发挥市场机制作用，围绕国家战略需求，优化配置创新资源，强化国家战略科技力量，大幅提升科技攻关体系化能力，在若干重要领域形成竞争优势、赢得战略主动。要以完善制度、解决突出问题为重点，提高院士遴选质量，更好发挥院士作用，让院士称号进一步回归荣誉性、学术性。要完整、准确、全面贯彻新发展理念，坚持把节约资源贯穿于经济社会发展全过程、各领域，推进资源总量管理、科学配置、全面节约、循环利用，提高能源、水、粮食、土地、矿产、原材料等资源利用效率，加快资源利用方式根本转变。要深化农村集体经营性建设用地入市试点工作，严格条件、规范程序，探索解决改革中的深层次问题。要健全适应乡村特点、优质高效的乡村医疗卫生体系，让广大农民群众能够就近获得更加公平可及、系统连续的医疗卫生服务</w:t>
      </w:r>
      <w:r>
        <w:rPr>
          <w:rFonts w:hint="eastAsia" w:ascii="仿宋" w:hAnsi="仿宋" w:eastAsia="仿宋" w:cs="仿宋"/>
          <w:i w:val="0"/>
          <w:iCs w:val="0"/>
          <w:caps w:val="0"/>
          <w:color w:val="auto"/>
          <w:spacing w:val="0"/>
          <w:sz w:val="32"/>
          <w:szCs w:val="32"/>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中共中央总书记、国家主席、中央军委主席、中央全面深化改革委员会主任习近平9月6日下午主持召开中央全面深化改革委员会第二十七次会议，审议通过了《关于健全社会主义市场经济条件下关键核心技术攻关新型举国体制的意见》、《关于深化院士制度改革的若干意见》、《关于全面加强资源节约工作的意见》、《关于深化农村集体经营性建设用地入市试点工作的指导意见》、《关于进一步深化改革促进乡村医疗卫生体系健康发展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习近平在主持会议时强调，要发挥我国社会主义制度能够集中力量办大事的显著优势，强化党和国家对重大科技创新的领导，充分发挥市场机制作用，围绕国家战略需求，优化配置创新资源，强化国家战略科技力量，大幅提升科技攻关体系化能力，在若干重要领域形成竞争优势、赢得战略主动。要以完善制度、解决突出问题为重点，提高院士遴选质量，更好发挥院士作用，让院士称号进一步回归荣誉性、学术性。要完整、准确、全面贯彻新发展理念，坚持把节约资源贯穿于经济社会发展全过程、各领域，推进资源总量管理、科学配置、全面节约、循环利用，提高能源、水、粮食、土地、矿产、原材料等资源利用效率，加快资源利用方式根本转变。要深化农村集体经营性建设用地入市试点工作，严格条件、规范程序，探索解决改革中的深层次问题。要健全适应乡村特点、优质高效的乡村医疗卫生体系，让广大农民群众能够就近获得更加公平可及、系统连续的医疗卫生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中共中央政治局常委、中央全面深化改革委员会副主任李克强、王沪宁、韩正出席会议。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健全关键核心技术攻关新型举国体制，要把政府、市场、社会有机结合起来，科学统筹、集中力量、优化机制、协同攻关。要加强战略谋划和系统布局，坚持国家战略目标导向，瞄准事关我国产业、经济和国家安全的若干重点领域及重大任务，明确主攻方向和核心技术突破口，重点研发具有先发优势的关键技术和引领未来发展的基础前沿技术。要加强党中央集中统一领导，建立权威的决策指挥体系。要构建协同攻关的组织运行机制，高效配置科技力量和创新资源，强化跨领域跨学科协同攻关，形成关键核心技术攻关强大合力。要推动有效市场和有为政府更好结合，强化企业技术创新主体地位，加快转变政府科技管理职能，营造良好创新生态，激发创新主体活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强调，院士是我国科学技术方面和工程科技领域的最高荣誉称号，两院院士是推进高水平科技自立自强的重要力量。党的十八大以来，我们推动完善院士遴选评审机制、优化学科布局、实行退休退出制度、加强学风作风建设，院士制度不断完善。要注重在重大科学研究和国家重大工程中选拔院士，以重大贡献、学术水平、道德操守为准绳，防止增选中的不正之风。要加强引导规范，鼓励和支持院士专心致志开展科研工作，强化作风学风建设，排除非学术性因素干扰。要严格监督管理，强化院士科研伦理和学术规范责任，营造良好学术和科研环境。广大院士要提高政治站位，增强责任意识，在主动承担国家急难险重科研任务、解决重大原创科学问题、以身作则净化学术环境、培养青年科研人才等方面发挥好表率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节约资源是我国的基本国策，是维护国家资源安全、推进生态文明建设、推动高质量发展的一项重大任务。党的十八大以来，我们部署实施全面节约战略，大幅降低能源、水、土地利用强度，大力发展循环经济，在全社会倡导厉行节约、反对浪费，推动资源节约集约高效利用，取得积极成效。要突出抓好能源、工业、建筑、交通等重点领域资源节约，发挥科技创新支撑作用，促进生产领域节能降碳。要增强全民节约意识，推行简约适度、绿色低碳的生活方式，反对奢侈浪费和过度消费，努力形成全民崇尚节约的浓厚氛围。要综合运用好市场化、法治化手段，加快建立体现资源稀缺程度、生态损害成本、环境污染代价的资源价格形成机制，不断完善和逐步提高重点产业、重点产品的能耗、水耗、物耗标准，促进资源科学配置和节约高效利用。要处理好利用和节约、开发和保护、整体和局部、短期和长期的关系，既要坚持底线思维，从严监督管理，防范化解重大资源风险，也要考虑经济社会发展现实需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强调，推进农村集体经营性建设用地入市改革，事关农民切身利益，涉及各方面利益重大调整，必须审慎稳妥推进。试点县（市、区）数量要稳妥可控。要坚持同地同权同责，在符合规划、用途管制和依法取得前提下，推进农村集体经营性建设用地与国有建设用地同等入市、同权同价，在城乡统一的建设用地市场中交易，适用相同规则，接受市场监管。要坚持节约集约用地，坚持先规划后建设，合理布局各用途土地。要严守土地公有制性质不改变、耕地红线不突破、农民利益不受损，落实永久基本农田、生态保护红线、城镇开发边界等空间管控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会议指出，党的十八大以来，党中央高度重视和加强乡村医疗卫生体系建设，从完善基础设施条件、人员队伍建设、机构运行机制等方面采取一系列举措，持续提升乡村医疗卫生服务能力，基本实现了农民群众公平享有基本医疗卫生服务。要重点强化县域内医疗卫生资源统筹和布局优化，合理配置乡村医疗资源。要加强人才培养和引进，统筹解决好乡村医生薪酬分配和待遇保障问题，打造一支专业化、规范化的乡村医生队伍。要提高农村地区医疗保障水平，强化乡村医疗卫生服务体系功能，加强疾病预防控制能力建设，加快构建起强大的公共卫生体系，为维护人民健康提供有力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rPr>
      </w:pPr>
      <w:r>
        <w:rPr>
          <w:rFonts w:hint="eastAsia" w:ascii="宋体" w:hAnsi="宋体" w:eastAsia="宋体" w:cs="宋体"/>
          <w:b w:val="0"/>
          <w:bCs w:val="0"/>
          <w:i w:val="0"/>
          <w:iCs w:val="0"/>
          <w:caps w:val="0"/>
          <w:color w:val="2C2C2C"/>
          <w:spacing w:val="0"/>
          <w:sz w:val="44"/>
          <w:szCs w:val="44"/>
          <w:shd w:val="clear" w:fill="FFFFFF"/>
        </w:rPr>
        <w:t>中共中央政治局召开会议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kern w:val="44"/>
          <w:sz w:val="44"/>
          <w:szCs w:val="44"/>
          <w:shd w:val="clear" w:fill="FFFFFF"/>
          <w:lang w:val="en-US" w:eastAsia="zh-CN" w:bidi="ar"/>
        </w:rPr>
      </w:pPr>
      <w:r>
        <w:rPr>
          <w:rFonts w:hint="eastAsia" w:ascii="宋体" w:hAnsi="宋体" w:eastAsia="宋体" w:cs="宋体"/>
          <w:b w:val="0"/>
          <w:bCs w:val="0"/>
          <w:i w:val="0"/>
          <w:iCs w:val="0"/>
          <w:caps w:val="0"/>
          <w:color w:val="2C2C2C"/>
          <w:spacing w:val="0"/>
          <w:kern w:val="44"/>
          <w:sz w:val="44"/>
          <w:szCs w:val="44"/>
          <w:shd w:val="clear" w:fill="FFFFFF"/>
          <w:lang w:val="en-US" w:eastAsia="zh-CN" w:bidi="ar"/>
        </w:rPr>
        <w:t>研究拟提请党的十九届七中全会讨论的文件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审议《十九届中央政治局贯彻执行中央八项规定情况报告》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《关于党的十九大以来整治形式主义为基层减负工作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情况的报告》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中共中央总书记习近平主持会议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2C2C2C"/>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aps w:val="0"/>
          <w:color w:val="2C2C2C"/>
          <w:spacing w:val="0"/>
          <w:sz w:val="32"/>
          <w:szCs w:val="32"/>
          <w:shd w:val="clear" w:fill="FFFFFF"/>
        </w:rPr>
        <w:t>在这次征求意见的过程中，各地区各部门各方面和党的十九大代表、新选出的党的二十大代表对党的二十大报告稿和党章修正案稿提出了许多很好的意见和建议，要发扬民主、集思广益，认真研究和吸收各方面提出的意见和建议，努力起草出顺应全党全国各族人民共同心愿、符合新时代坚持和发展中国特色社会主义、适应新时代新征程党和国家工作目标任务的大会报告，制定出适应党的理论和实践创新发展、推进新时代党的建设新的伟大工程需要的党章修正案</w:t>
      </w:r>
      <w:r>
        <w:rPr>
          <w:rFonts w:hint="eastAsia" w:ascii="仿宋" w:hAnsi="仿宋" w:eastAsia="仿宋" w:cs="仿宋"/>
          <w:caps w:val="0"/>
          <w:color w:val="2C2C2C"/>
          <w:spacing w:val="0"/>
          <w:sz w:val="32"/>
          <w:szCs w:val="32"/>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aps w:val="0"/>
          <w:color w:val="2C2C2C"/>
          <w:spacing w:val="0"/>
          <w:sz w:val="32"/>
          <w:szCs w:val="32"/>
          <w:shd w:val="clear" w:fill="FFFFFF"/>
        </w:rPr>
        <w:t>抓作风建设只有进行时，没有完成时。中央八项规定要长期坚持。要准确把握新形势下反“四风”的规律特点和工作要求，乘势而上、再接再厉，继续在常和长、严和实、深和细上下功夫，管出习惯、抓出成效，化风成俗。要发扬钉钉子精神，始终保持突出问题的整治力度，督促落实好基层减负各项措施，不断健全基层减负的长效机制，强化并充分发挥常态化整治工作合力，让减负成果更好惠及广大基层干部和人民群众</w:t>
      </w:r>
      <w:r>
        <w:rPr>
          <w:rFonts w:hint="eastAsia" w:ascii="仿宋" w:hAnsi="仿宋" w:eastAsia="仿宋" w:cs="仿宋"/>
          <w:caps w:val="0"/>
          <w:color w:val="2C2C2C"/>
          <w:spacing w:val="0"/>
          <w:sz w:val="32"/>
          <w:szCs w:val="32"/>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中共中央政治局9月9日召开会议，研究拟提请党的十九届七中全会讨论的十九届中央委员会向中国共产党第二十次全国代表大会的报告稿、《中国共产党章程（修正案）》稿、十九届中央纪律检查委员会向中国共产党第二十次全国代表大会的工作报告稿，审议《十九届中央政治局贯彻执行中央八项规定情况报告》《关于党的十九大以来整治形式主义为基层减负工作情况的报告》。中共中央总书记习近平主持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听取了十九届中央委员会向中国共产党第二十次全国代表大会的报告稿在党内外一定范围征求意见的情况报告，听取了《中国共产党章程（修正案）》在党内一定范围征求意见的情况报告，听取了十九届中央纪律检查委员会向中国共产党第二十次全国代表大会的工作报告稿征求意见的情况报告，决定根据这次会议讨论的意见进行修改后将这3份文件稿提请党的十九届七中全会讨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认为，在这次征求意见的过程中，各地区各部门各方面和党的十九大代表、新选出的党的二十大代表对党的二十大报告稿和党章修正案稿提出了许多很好的意见和建议，要发扬民主、集思广益，认真研究和吸收各方面提出的意见和建议，努力起草出顺应全党全国各族人民共同心愿、符合新时代坚持和发展中国特色社会主义、适应新时代新征程党和国家工作目标任务的大会报告，制定出适应党的理论和实践创新发展、推进新时代党的建设新的伟大工程需要的党章修正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认为，中国共产党第二十次全国代表大会，是在全党全国各族人民迈上全面建设社会主义现代化国家新征程、向第二个百年奋斗目标进军的关键时刻召开的一次十分重要的大会，对鼓舞和动员全党全国各族人民坚持和发展中国特色社会主义、全面建设社会主义现代化国家、全面推进中华民族伟大复兴具有重大意义。要科学审视当今世界和当代中国发展大势，深入总结党领导人民推进改革开放和社会主义现代化建设的生动实践和新鲜经验，从新的时代条件出发，针对我国改革发展面临的新形势新任务，坚持人民对美好生活的向往就是我们的奋斗目标，从战略全局上对党和国家事业作出规划和部署，在以习近平同志为核心的党中央坚强领导下，团结带领全党全国各族人民再接再厉、顽强拼搏、攻坚克难，不断开创中国特色社会主义新局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认为，党章是党的总章程，对坚持党的全面领导、推进全面从严治党、加强党的建设具有根本性的规范和指导作用。党的二十大根据新形势新任务对党章进行适当修改，有利于全党更好学习党章、遵守党章、贯彻党章、维护党章，更好把中国特色社会主义伟大事业和党的建设新的伟大工程推向前进。要把党的二十大报告确立的重大理论观点和重大战略思想写入党章，使党章充分体现马克思主义中国化时代化最新成果，充分体现党的十九大以来党中央提出的治国理政新理念新思想新战略，明确新形势下坚持和加强党的领导、推进全面从严治党的新要求，更好以伟大自我革命引领伟大社会革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aps w:val="0"/>
          <w:color w:val="2C2C2C"/>
          <w:spacing w:val="0"/>
          <w:sz w:val="32"/>
          <w:szCs w:val="32"/>
          <w:shd w:val="clear" w:fill="FFFFFF"/>
        </w:rPr>
        <w:t>会议认为，十九届中央纪律检查委员会向中国共产党第二十次全国代表大会的工作报告稿，充分反映了在以习近平同志为核心的党中央坚强领导下，中央纪委国家监委和各级纪检监察机关紧紧围绕党和国家工作大局发挥监督保障执行、促进完善发展作用的生动实践、工作成效、认识体会。要深入学习贯彻习近平新时代中国特色社会主义思想，坚决落实党中央关于党的自我革命战略部署，坚决维护党中央权威和集中统一领导，坚定不移全面从严治党，深入推进新时代</w:t>
      </w:r>
      <w:bookmarkStart w:id="3" w:name="_GoBack"/>
      <w:bookmarkEnd w:id="3"/>
      <w:r>
        <w:rPr>
          <w:rFonts w:hint="eastAsia" w:ascii="仿宋" w:hAnsi="仿宋" w:eastAsia="仿宋" w:cs="仿宋"/>
          <w:caps w:val="0"/>
          <w:color w:val="2C2C2C"/>
          <w:spacing w:val="0"/>
          <w:sz w:val="32"/>
          <w:szCs w:val="32"/>
          <w:shd w:val="clear" w:fill="FFFFFF"/>
        </w:rPr>
        <w:t>党的建设新的伟大工程，推动党风廉政建设和反腐败斗争向纵深发展。会议同意2022年10月7日召开中国共产党第十九届中央纪律</w:t>
      </w:r>
      <w:r>
        <w:rPr>
          <w:rFonts w:hint="eastAsia" w:ascii="仿宋" w:hAnsi="仿宋" w:eastAsia="仿宋" w:cs="仿宋"/>
          <w:caps w:val="0"/>
          <w:color w:val="auto"/>
          <w:spacing w:val="0"/>
          <w:sz w:val="32"/>
          <w:szCs w:val="32"/>
          <w:shd w:val="clear" w:fill="FFFFFF"/>
        </w:rPr>
        <w:t>检查委员会第七次全体会议。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auto"/>
          <w:spacing w:val="0"/>
          <w:sz w:val="32"/>
          <w:szCs w:val="32"/>
          <w:shd w:val="clear" w:fill="FFFFFF"/>
        </w:rPr>
        <w:t>会议指出，党的十九大以来，以习近平</w:t>
      </w:r>
      <w:r>
        <w:rPr>
          <w:rFonts w:hint="eastAsia" w:ascii="仿宋" w:hAnsi="仿宋" w:eastAsia="仿宋" w:cs="仿宋"/>
          <w:caps w:val="0"/>
          <w:color w:val="2C2C2C"/>
          <w:spacing w:val="0"/>
          <w:sz w:val="32"/>
          <w:szCs w:val="32"/>
          <w:shd w:val="clear" w:fill="FFFFFF"/>
        </w:rPr>
        <w:t>同志为核心的党中央对持之以恒正风肃纪作出新部署、提出新要求，修订完善中央八项规定实施细则，推进全党作风建设不松劲、不停步、再出发。经过坚持不懈努力，刹住了一些长期没有刹住的歪风邪气，解决了一些长期没能解决的顽瘴痼疾，党风政风焕然一新，社风民风持续向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认为，在习近平总书记亲自部署、亲自推动下，党中央把解决形式主义突出问题和为基层减负结合起来，作为党的作风建设重要内容统筹谋划、一体推进。中央层面整治形式主义为基层减负专项工作机制采取有力措施督促推动各地区各部门持续纠治形式主义、官僚主义突出问题，为基层卸下不必要的负担。党内存在的形式主义、官僚主义问题得到一定程度的遏制和治理，基层党员干部有了更多时间和精力抓落实。整治形式主义为基层减负已成为各地区各部门抓作风建设的常态化工作，成为推动全面从严治党向纵深发展的有力抓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2C2C2C"/>
          <w:spacing w:val="0"/>
          <w:sz w:val="32"/>
          <w:szCs w:val="32"/>
          <w:shd w:val="clear" w:fill="FFFFFF"/>
        </w:rPr>
        <w:t>会议强调，抓作风建设只有进行时，没有完成时。中央八项规定要长期坚持。要准确把握新形势下反“四风”的规律特点和工作要求，乘势而上、再接再厉，继续在常和长、严和实、深和细上下功夫，管出习惯、抓出成效，化风成俗。要发扬钉钉子精神，始终保持突出问题的整治力度，督促落实好基层减负各项措施，不断健全基层减负的长效机制，强化并充分发挥常态化整治工作合力，让减负成果更好惠及广大基层干部和人民群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 w:hAnsi="仿宋" w:eastAsia="仿宋" w:cs="仿宋"/>
          <w:caps w:val="0"/>
          <w:color w:val="2C2C2C"/>
          <w:spacing w:val="0"/>
          <w:sz w:val="32"/>
          <w:szCs w:val="32"/>
          <w:shd w:val="clear" w:fill="FFFFFF"/>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仿宋" w:hAnsi="仿宋" w:eastAsia="仿宋" w:cs="仿宋"/>
          <w:i w:val="0"/>
          <w:iCs w:val="0"/>
          <w:caps w:val="0"/>
          <w:color w:val="auto"/>
          <w:spacing w:val="0"/>
          <w:sz w:val="32"/>
          <w:szCs w:val="32"/>
          <w:shd w:val="clear" w:fill="FFFFFF"/>
        </w:rPr>
        <w:br w:type="page"/>
      </w:r>
      <w:r>
        <w:rPr>
          <w:rFonts w:hint="eastAsia" w:ascii="宋体" w:hAnsi="宋体" w:eastAsia="宋体" w:cs="宋体"/>
          <w:sz w:val="44"/>
          <w:szCs w:val="44"/>
        </w:rPr>
        <w:t>《求是》杂志发表习近平总书记重要文章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《坚持和发展中国特色社会主义要一以贯之》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9月16日出版的第18期《求是》杂志将发表中共中央总书记、国家主席、中央军委主席习近平的重要文章《坚持和发展中国特色社会主义要一以贯之》。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强调，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只有回看走过的路、比较别人的路、远眺前行的路，弄清楚我们从哪儿来、往哪儿去，很多问题才能看得深、把得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文章指出，中国特色社会主义不是从天上掉下来的，而是党和人民历经千辛万苦、付出各种代价取得的宝贵成果。得到这个成果极不容易。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指出，改革开放至今，我们一直在实践和探索，在坚持中国共产党领导和我国社会主义制度的前提下，在社会主义道路、理论、制度、文化上进行了一系列革命性变革，开辟了中国特色社会主义道路，使我国发展大踏步赶上时代。中国特色社会主义在中国取得巨大成功表明，社会主义没有灭亡，也不会灭亡，而且焕发出蓬勃生机活力。科学社会主义在中国的成功，对马克思主义、科学社会主义的意义，对世界社会主义的意义，是十分重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指出，旗帜决定方向，道路决定命运。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中国特色社会主义正成为21世纪科学社会主义发展的旗帜，成为振兴世界社会主义的中流砥柱，我们党有责任、有信心、有能力为科学社会主义新发展作出更大历史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指出，不忘初心，牢记使命，就不要忘记我们是共产党人，我们是革命者，不要丧失了革命精神。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我们党是马克思主义执政党，但同时是马克思主义革命党，要保持过去革命战争时期的那么一股劲、那么一股革命热情、那么一种拼命精神，把革命工作做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章强调，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的伟大社会革命继续推进下去，决不能因为胜利而骄傲，决不能因为成就而懈怠，决不能因为困难而退缩，努力使中国特色社会主义展现更加强大、更有说服力的真理力量。</w:t>
      </w:r>
    </w:p>
    <w:p>
      <w:pPr>
        <w:rPr>
          <w:rFonts w:hint="eastAsia" w:ascii="仿宋" w:hAnsi="仿宋" w:eastAsia="仿宋" w:cs="仿宋"/>
          <w:i w:val="0"/>
          <w:iCs w:val="0"/>
          <w:caps w:val="0"/>
          <w:color w:val="auto"/>
          <w:spacing w:val="0"/>
          <w:sz w:val="32"/>
          <w:szCs w:val="32"/>
          <w:shd w:val="clear" w:fill="FFFFFF"/>
        </w:rPr>
      </w:pPr>
    </w:p>
    <w:sectPr>
      <w:footerReference r:id="rId6" w:type="default"/>
      <w:pgSz w:w="11905" w:h="16838" w:orient="landscape"/>
      <w:pgMar w:top="2098" w:right="1417" w:bottom="2098" w:left="1531" w:header="851" w:footer="992" w:gutter="0"/>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bookFoldPrinting w:val="1"/>
  <w:bookFoldPrintingSheets w:val="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5D14599E"/>
    <w:rsid w:val="004015EF"/>
    <w:rsid w:val="0040536F"/>
    <w:rsid w:val="005965B9"/>
    <w:rsid w:val="00A753AC"/>
    <w:rsid w:val="00CE5354"/>
    <w:rsid w:val="00EA64BC"/>
    <w:rsid w:val="015B7B9A"/>
    <w:rsid w:val="016D66EF"/>
    <w:rsid w:val="01D10E0E"/>
    <w:rsid w:val="023E21B0"/>
    <w:rsid w:val="02B741A4"/>
    <w:rsid w:val="02E7091A"/>
    <w:rsid w:val="02FB706C"/>
    <w:rsid w:val="03527067"/>
    <w:rsid w:val="03624448"/>
    <w:rsid w:val="039C1728"/>
    <w:rsid w:val="041F17D4"/>
    <w:rsid w:val="0527382A"/>
    <w:rsid w:val="05842004"/>
    <w:rsid w:val="0616528B"/>
    <w:rsid w:val="07032E7E"/>
    <w:rsid w:val="077C34BF"/>
    <w:rsid w:val="07DF3017"/>
    <w:rsid w:val="080E45BA"/>
    <w:rsid w:val="082101C2"/>
    <w:rsid w:val="08E50AC0"/>
    <w:rsid w:val="08EB4A92"/>
    <w:rsid w:val="0A092BA3"/>
    <w:rsid w:val="0A482E4B"/>
    <w:rsid w:val="0A764E15"/>
    <w:rsid w:val="0AA602B6"/>
    <w:rsid w:val="0B8659B5"/>
    <w:rsid w:val="0B9636C8"/>
    <w:rsid w:val="0BE670CC"/>
    <w:rsid w:val="0C6A5335"/>
    <w:rsid w:val="0D4A0127"/>
    <w:rsid w:val="0D84034B"/>
    <w:rsid w:val="0D93436B"/>
    <w:rsid w:val="0DAC4B04"/>
    <w:rsid w:val="0F8934BB"/>
    <w:rsid w:val="0FA945F0"/>
    <w:rsid w:val="104C042F"/>
    <w:rsid w:val="104D77BA"/>
    <w:rsid w:val="10DF4388"/>
    <w:rsid w:val="1127006D"/>
    <w:rsid w:val="115C3660"/>
    <w:rsid w:val="11651676"/>
    <w:rsid w:val="11975683"/>
    <w:rsid w:val="119A73F9"/>
    <w:rsid w:val="12670284"/>
    <w:rsid w:val="13327B24"/>
    <w:rsid w:val="1554508A"/>
    <w:rsid w:val="155D570D"/>
    <w:rsid w:val="159054FD"/>
    <w:rsid w:val="17A77EBA"/>
    <w:rsid w:val="184968DA"/>
    <w:rsid w:val="185156AA"/>
    <w:rsid w:val="18F21478"/>
    <w:rsid w:val="195E1AE5"/>
    <w:rsid w:val="19617538"/>
    <w:rsid w:val="198019C6"/>
    <w:rsid w:val="19E05AB6"/>
    <w:rsid w:val="1A060C4F"/>
    <w:rsid w:val="1A1812A1"/>
    <w:rsid w:val="1A230D87"/>
    <w:rsid w:val="1A2954F5"/>
    <w:rsid w:val="1B351169"/>
    <w:rsid w:val="1B386B91"/>
    <w:rsid w:val="1BFB683C"/>
    <w:rsid w:val="1C3A1763"/>
    <w:rsid w:val="1D2209F8"/>
    <w:rsid w:val="1D39048F"/>
    <w:rsid w:val="1D961579"/>
    <w:rsid w:val="1DDE3B30"/>
    <w:rsid w:val="1DF407EB"/>
    <w:rsid w:val="1E5A0639"/>
    <w:rsid w:val="1E972408"/>
    <w:rsid w:val="1F3C19DA"/>
    <w:rsid w:val="1FBE5D61"/>
    <w:rsid w:val="201B17A3"/>
    <w:rsid w:val="205B2846"/>
    <w:rsid w:val="2065768F"/>
    <w:rsid w:val="20734746"/>
    <w:rsid w:val="2079699D"/>
    <w:rsid w:val="209F61C4"/>
    <w:rsid w:val="20AE07F0"/>
    <w:rsid w:val="218C32BD"/>
    <w:rsid w:val="21B755CE"/>
    <w:rsid w:val="21F4792C"/>
    <w:rsid w:val="225569FA"/>
    <w:rsid w:val="230D7772"/>
    <w:rsid w:val="24052ECF"/>
    <w:rsid w:val="24925448"/>
    <w:rsid w:val="26055473"/>
    <w:rsid w:val="260D7507"/>
    <w:rsid w:val="267A6940"/>
    <w:rsid w:val="27442F0B"/>
    <w:rsid w:val="278D5C84"/>
    <w:rsid w:val="280A5281"/>
    <w:rsid w:val="280F35E8"/>
    <w:rsid w:val="28D36905"/>
    <w:rsid w:val="295D6A0C"/>
    <w:rsid w:val="29907B87"/>
    <w:rsid w:val="29C3477A"/>
    <w:rsid w:val="2A307B0A"/>
    <w:rsid w:val="2A311186"/>
    <w:rsid w:val="2A7877FB"/>
    <w:rsid w:val="2A7E131D"/>
    <w:rsid w:val="2AB724BD"/>
    <w:rsid w:val="2CA0396D"/>
    <w:rsid w:val="2CAC21F2"/>
    <w:rsid w:val="2CD5196C"/>
    <w:rsid w:val="2D7223E4"/>
    <w:rsid w:val="2E05745D"/>
    <w:rsid w:val="2E601DBC"/>
    <w:rsid w:val="2ECC327D"/>
    <w:rsid w:val="2F2D2CEC"/>
    <w:rsid w:val="2F7C04F0"/>
    <w:rsid w:val="2FF73A17"/>
    <w:rsid w:val="30200E45"/>
    <w:rsid w:val="30355174"/>
    <w:rsid w:val="30A5501E"/>
    <w:rsid w:val="31015467"/>
    <w:rsid w:val="31A71D6F"/>
    <w:rsid w:val="31BE4A6C"/>
    <w:rsid w:val="31D535EE"/>
    <w:rsid w:val="31ED5FA5"/>
    <w:rsid w:val="323C0BBF"/>
    <w:rsid w:val="32A559E3"/>
    <w:rsid w:val="336A6285"/>
    <w:rsid w:val="33FC5BFE"/>
    <w:rsid w:val="346B5014"/>
    <w:rsid w:val="34B56489"/>
    <w:rsid w:val="34FA4B9C"/>
    <w:rsid w:val="355D286D"/>
    <w:rsid w:val="35891663"/>
    <w:rsid w:val="35A92793"/>
    <w:rsid w:val="35C84241"/>
    <w:rsid w:val="36493BF8"/>
    <w:rsid w:val="36D56F60"/>
    <w:rsid w:val="36FF0ABC"/>
    <w:rsid w:val="37C27A4D"/>
    <w:rsid w:val="37E524EB"/>
    <w:rsid w:val="38EC1B8E"/>
    <w:rsid w:val="392670EB"/>
    <w:rsid w:val="392F39C7"/>
    <w:rsid w:val="39B47695"/>
    <w:rsid w:val="39F01AC5"/>
    <w:rsid w:val="39F1272F"/>
    <w:rsid w:val="3A7E2BFC"/>
    <w:rsid w:val="3ADD52EB"/>
    <w:rsid w:val="3ADF7376"/>
    <w:rsid w:val="3AE64B0F"/>
    <w:rsid w:val="3AF764BB"/>
    <w:rsid w:val="3B617DD1"/>
    <w:rsid w:val="3B661598"/>
    <w:rsid w:val="3B77590D"/>
    <w:rsid w:val="3BD45D17"/>
    <w:rsid w:val="3C3A07A8"/>
    <w:rsid w:val="3C4364B2"/>
    <w:rsid w:val="3CC856B3"/>
    <w:rsid w:val="3D340BA4"/>
    <w:rsid w:val="3DDB4634"/>
    <w:rsid w:val="3DE62C48"/>
    <w:rsid w:val="3DFA782F"/>
    <w:rsid w:val="3DFE621E"/>
    <w:rsid w:val="3F14769B"/>
    <w:rsid w:val="3FA66D15"/>
    <w:rsid w:val="3FA81910"/>
    <w:rsid w:val="40103483"/>
    <w:rsid w:val="40612D25"/>
    <w:rsid w:val="40776E2B"/>
    <w:rsid w:val="408738A8"/>
    <w:rsid w:val="409A6A05"/>
    <w:rsid w:val="409C092E"/>
    <w:rsid w:val="42192DCB"/>
    <w:rsid w:val="427541B8"/>
    <w:rsid w:val="42B7178F"/>
    <w:rsid w:val="43D259B7"/>
    <w:rsid w:val="43EA6517"/>
    <w:rsid w:val="43F31E57"/>
    <w:rsid w:val="452E7999"/>
    <w:rsid w:val="455B2B5D"/>
    <w:rsid w:val="45B448C0"/>
    <w:rsid w:val="45E41C5F"/>
    <w:rsid w:val="460E4555"/>
    <w:rsid w:val="476D63A9"/>
    <w:rsid w:val="47BA5170"/>
    <w:rsid w:val="482C724D"/>
    <w:rsid w:val="482D1F8A"/>
    <w:rsid w:val="48EA186A"/>
    <w:rsid w:val="49482581"/>
    <w:rsid w:val="49857AC6"/>
    <w:rsid w:val="49F203DD"/>
    <w:rsid w:val="4A3A20D1"/>
    <w:rsid w:val="4AD16AF5"/>
    <w:rsid w:val="4BC47837"/>
    <w:rsid w:val="4C082B8B"/>
    <w:rsid w:val="4DB1303C"/>
    <w:rsid w:val="4E25640D"/>
    <w:rsid w:val="4EFD7063"/>
    <w:rsid w:val="4F014D78"/>
    <w:rsid w:val="4F331270"/>
    <w:rsid w:val="4F435137"/>
    <w:rsid w:val="4F5754B6"/>
    <w:rsid w:val="4F6A2B28"/>
    <w:rsid w:val="4FBB64B0"/>
    <w:rsid w:val="501F090B"/>
    <w:rsid w:val="50543345"/>
    <w:rsid w:val="509069AB"/>
    <w:rsid w:val="51AA2D06"/>
    <w:rsid w:val="51AA4970"/>
    <w:rsid w:val="51C953DC"/>
    <w:rsid w:val="520D53A9"/>
    <w:rsid w:val="522F577E"/>
    <w:rsid w:val="5235405E"/>
    <w:rsid w:val="52471CA5"/>
    <w:rsid w:val="531E721A"/>
    <w:rsid w:val="53315F2D"/>
    <w:rsid w:val="53527F97"/>
    <w:rsid w:val="53AF36A4"/>
    <w:rsid w:val="54D16DC7"/>
    <w:rsid w:val="55094DFC"/>
    <w:rsid w:val="5511378C"/>
    <w:rsid w:val="55195209"/>
    <w:rsid w:val="55C0170F"/>
    <w:rsid w:val="563471F0"/>
    <w:rsid w:val="565C63AB"/>
    <w:rsid w:val="56A90B9E"/>
    <w:rsid w:val="574021A2"/>
    <w:rsid w:val="5806406B"/>
    <w:rsid w:val="594C3610"/>
    <w:rsid w:val="596B2287"/>
    <w:rsid w:val="599C5F01"/>
    <w:rsid w:val="5A026838"/>
    <w:rsid w:val="5A4B2FF4"/>
    <w:rsid w:val="5A76074D"/>
    <w:rsid w:val="5B896AD1"/>
    <w:rsid w:val="5C37344D"/>
    <w:rsid w:val="5C483597"/>
    <w:rsid w:val="5C8D17D0"/>
    <w:rsid w:val="5CD95307"/>
    <w:rsid w:val="5D14599E"/>
    <w:rsid w:val="5D270409"/>
    <w:rsid w:val="5D510F2E"/>
    <w:rsid w:val="5DC85ABD"/>
    <w:rsid w:val="5E281139"/>
    <w:rsid w:val="5E4320CF"/>
    <w:rsid w:val="5E5839C0"/>
    <w:rsid w:val="5E6A116B"/>
    <w:rsid w:val="5ECA13B3"/>
    <w:rsid w:val="5ED67AE7"/>
    <w:rsid w:val="5F4C07BC"/>
    <w:rsid w:val="5F91603C"/>
    <w:rsid w:val="5FAC48AD"/>
    <w:rsid w:val="5FF92ADC"/>
    <w:rsid w:val="601606D3"/>
    <w:rsid w:val="60B422DB"/>
    <w:rsid w:val="60FF52BC"/>
    <w:rsid w:val="6144527C"/>
    <w:rsid w:val="616A05E6"/>
    <w:rsid w:val="616C78E7"/>
    <w:rsid w:val="61CB6450"/>
    <w:rsid w:val="62605D28"/>
    <w:rsid w:val="62C81085"/>
    <w:rsid w:val="63244C3E"/>
    <w:rsid w:val="63312626"/>
    <w:rsid w:val="65382395"/>
    <w:rsid w:val="66785AEB"/>
    <w:rsid w:val="66B3015D"/>
    <w:rsid w:val="671D363D"/>
    <w:rsid w:val="67336D2D"/>
    <w:rsid w:val="674D29E2"/>
    <w:rsid w:val="677C42C8"/>
    <w:rsid w:val="6813518B"/>
    <w:rsid w:val="68423133"/>
    <w:rsid w:val="68A207AB"/>
    <w:rsid w:val="68EF107E"/>
    <w:rsid w:val="68F81BD3"/>
    <w:rsid w:val="69363209"/>
    <w:rsid w:val="693F7DA5"/>
    <w:rsid w:val="69732DFD"/>
    <w:rsid w:val="69FA2665"/>
    <w:rsid w:val="6A79682D"/>
    <w:rsid w:val="6A8F6024"/>
    <w:rsid w:val="6ABD09FF"/>
    <w:rsid w:val="6ABF5429"/>
    <w:rsid w:val="6B5A4839"/>
    <w:rsid w:val="6C003DCC"/>
    <w:rsid w:val="6C0756C1"/>
    <w:rsid w:val="6C5B440A"/>
    <w:rsid w:val="6CC13031"/>
    <w:rsid w:val="6D0E7C4B"/>
    <w:rsid w:val="6DDA369D"/>
    <w:rsid w:val="6E4272AD"/>
    <w:rsid w:val="6F066F3C"/>
    <w:rsid w:val="6F5F0AF8"/>
    <w:rsid w:val="6F694A1B"/>
    <w:rsid w:val="6F891A80"/>
    <w:rsid w:val="700E2EEB"/>
    <w:rsid w:val="70263418"/>
    <w:rsid w:val="70A12822"/>
    <w:rsid w:val="70B748BA"/>
    <w:rsid w:val="70BF5133"/>
    <w:rsid w:val="72F85033"/>
    <w:rsid w:val="73A94CAB"/>
    <w:rsid w:val="73AF66B7"/>
    <w:rsid w:val="73DD1D0F"/>
    <w:rsid w:val="75E3474B"/>
    <w:rsid w:val="75F62B9A"/>
    <w:rsid w:val="7627113B"/>
    <w:rsid w:val="7759744E"/>
    <w:rsid w:val="77987C0D"/>
    <w:rsid w:val="77AF63A0"/>
    <w:rsid w:val="77C97289"/>
    <w:rsid w:val="785030F6"/>
    <w:rsid w:val="787C6C68"/>
    <w:rsid w:val="78A94164"/>
    <w:rsid w:val="794D22A0"/>
    <w:rsid w:val="79BD6E68"/>
    <w:rsid w:val="7A027879"/>
    <w:rsid w:val="7A0C5B74"/>
    <w:rsid w:val="7A1616D9"/>
    <w:rsid w:val="7A2C17E1"/>
    <w:rsid w:val="7B0B471E"/>
    <w:rsid w:val="7B5B0DB6"/>
    <w:rsid w:val="7B877C6D"/>
    <w:rsid w:val="7C0E7C61"/>
    <w:rsid w:val="7C4B3107"/>
    <w:rsid w:val="7C7D0331"/>
    <w:rsid w:val="7CE45688"/>
    <w:rsid w:val="7D350EEE"/>
    <w:rsid w:val="7D3C77D0"/>
    <w:rsid w:val="7DA27B95"/>
    <w:rsid w:val="7DBD6E93"/>
    <w:rsid w:val="7E5F5E34"/>
    <w:rsid w:val="7ECB78E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6490</Words>
  <Characters>6502</Characters>
  <Lines>0</Lines>
  <Paragraphs>0</Paragraphs>
  <TotalTime>2</TotalTime>
  <ScaleCrop>false</ScaleCrop>
  <LinksUpToDate>false</LinksUpToDate>
  <CharactersWithSpaces>6517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2022-07-28T01:43:00Z</dcterms:created>
  <dc:creator>墨香如故</dc:creator>
  <cp:lastModifiedBy>墨香如故</cp:lastModifiedBy>
  <cp:lastPrinted>2022-09-27T06:05:22Z</cp:lastPrinted>
  <dcterms:modified xsi:type="dcterms:W3CDTF">2022-09-27T06:05:33Z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45FF9B0F06FC4AE1ADFB67991BB8B383</vt:lpwstr>
  </property>
</Properties>
</file>